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生活垃圾分类好家庭申报表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申报类别：家庭</w:t>
      </w:r>
    </w:p>
    <w:tbl>
      <w:tblPr>
        <w:tblStyle w:val="3"/>
        <w:tblW w:w="886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33"/>
        <w:gridCol w:w="1695"/>
        <w:gridCol w:w="1110"/>
        <w:gridCol w:w="1545"/>
        <w:gridCol w:w="111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家庭地址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</w:tc>
        <w:tc>
          <w:tcPr>
            <w:tcW w:w="74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1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家庭垃圾分类情况</w:t>
            </w:r>
          </w:p>
        </w:tc>
        <w:tc>
          <w:tcPr>
            <w:tcW w:w="826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申请人（签章）：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年    月     日</w:t>
            </w:r>
          </w:p>
        </w:tc>
      </w:tr>
    </w:tbl>
    <w:p>
      <w:pPr>
        <w:jc w:val="center"/>
        <w:rPr>
          <w:rFonts w:hint="eastAsia"/>
          <w:sz w:val="2"/>
        </w:rPr>
      </w:pPr>
    </w:p>
    <w:tbl>
      <w:tblPr>
        <w:tblStyle w:val="3"/>
        <w:tblW w:w="888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佐证材料清单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初审意见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</w:rPr>
              <w:t xml:space="preserve">街道办事处（盖章）：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828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区城市管理和综合执法局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-122" w:right="-92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5667"/>
    <w:rsid w:val="488F44B6"/>
    <w:rsid w:val="549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2020-06-01T09:24:00Z</dcterms:created>
  <dc:creator>徐韬</dc:creator>
  <cp:lastModifiedBy>徐韬</cp:lastModifiedBy>
  <dcterms:modified xsi:type="dcterms:W3CDTF">2020-06-01T09:40:12Z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