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rFonts w:ascii="FangSong_GB2312" w:hAnsi="FangSong_GB2312" w:eastAsia="FangSong_GB2312" w:cs="FangSong_GB2312"/>
          <w:color w:val="000000"/>
          <w:sz w:val="32"/>
          <w:szCs w:val="32"/>
        </w:rPr>
      </w:pPr>
      <w:bookmarkStart w:id="2" w:name="_GoBack"/>
      <w:bookmarkEnd w:id="2"/>
    </w:p>
    <w:p>
      <w:pPr>
        <w:spacing w:line="360" w:lineRule="auto"/>
        <w:rPr>
          <w:rFonts w:ascii="宋体" w:hAnsi="宋体"/>
          <w:sz w:val="24"/>
        </w:rPr>
      </w:pPr>
      <w: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0</wp:posOffset>
                </wp:positionV>
                <wp:extent cx="2047875" cy="1188720"/>
                <wp:effectExtent l="4445" t="5080" r="5080" b="6350"/>
                <wp:wrapSquare wrapText="bothSides"/>
                <wp:docPr id="5" name="Text Box 2"/>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wps:txbx>
                      <wps:bodyPr upright="1"/>
                    </wps:wsp>
                  </a:graphicData>
                </a:graphic>
              </wp:anchor>
            </w:drawing>
          </mc:Choice>
          <mc:Fallback>
            <w:pict>
              <v:shape id="Text Box 2" o:spid="_x0000_s1026" o:spt="202" type="#_x0000_t202" style="position:absolute;left:0pt;margin-left:304.5pt;margin-top:0pt;height:93.6pt;width:161.25pt;mso-wrap-distance-bottom:0pt;mso-wrap-distance-left:9pt;mso-wrap-distance-right:9pt;mso-wrap-distance-top:0pt;z-index:251658240;mso-width-relative:page;mso-height-relative:page;" fillcolor="#FFFFFF" filled="t" stroked="t" coordsize="21600,21600" o:gfxdata="UEsDBAoAAAAAAIdO4kAAAAAAAAAAAAAAAAAEAAAAZHJzL1BLAwQUAAAACACHTuJAZUL9MNkAAAAI&#10;AQAADwAAAGRycy9kb3ducmV2LnhtbE2PzU7DMBCE70i8g7VIXBC100KahDg9IIHgVkpVrm68TSL8&#10;E2w3LW/PcoLLSqMZzX5Tr87WsAlDHLyTkM0EMHSt14PrJGzfn24LYDEpp5XxDiV8Y4RVc3lRq0r7&#10;k3vDaZM6RiUuVkpCn9JYcR7bHq2KMz+iI+/gg1WJZOi4DupE5dbwuRA5t2pw9KFXIz722H5ujlZC&#10;cfcyfcTXxXrX5gdTppvl9PwVpLy+ysQDsITn9BeGX3xCh4aY9v7odGRGQi5K2pIk0CW7XGT3wPaU&#10;K5Zz4E3N/w9ofgBQSwMEFAAAAAgAh07iQCJhFR3jAQAA6AMAAA4AAABkcnMvZTJvRG9jLnhtbK1T&#10;y27bMBC8F+g/ELzXkoWmdgXLAVrXvRRtgaQfsCYpiQBf4DKW/Pdd0omTtD0UQXSglsvhcHaW3FzP&#10;1rCjiqi96/hyUXOmnPBSu6Hjv27379acYQInwXinOn5SyK+3b99sptCqxo/eSBUZkThsp9DxMaXQ&#10;VhWKUVnAhQ/K0WLvo4VE0zhUMsJE7NZUTV1/qCYfZYheKETK7s6LfFv4+16J9KPvUSVmOk7aUhlj&#10;GQ95rLYbaIcIYdTiXga8QIUF7ejQC9UOErC7qP+islpEj75PC+Ft5fteC1VqoGqW9R/V3IwQVKmF&#10;zMFwsQlfj1Z8P/6MTMuOX3HmwFKLbtWc2Cc/sya7MwVsCXQTCJZmSlOXH/JIyVz03Eeb/1QOo3Xy&#10;+XTxNpMJSjb1+9V6RYcIWlsu1+tVU9yvHreHiOmr8pbloOORmlc8heM3TCSFoA+QfBp6o+VeG1Mm&#10;cTh8NpEdgRq9L19WSVuewYxjU8c/XjVZCNB96w0kCm0gB9AN5bxnO/ApcV2+fxFnYTvA8SygMGQY&#10;tFYnFUs0KpBfnGTpFMhlR8+BZzFWSc6MoteTo4JMoM3/IKk646jI3KNzL3KU5sNMNDk8eHmivt2F&#10;qIeRLC2dK3C6TsWd+6uf7+vTeSF9fKD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C/TDZAAAA&#10;CAEAAA8AAAAAAAAAAQAgAAAAIgAAAGRycy9kb3ducmV2LnhtbFBLAQIUABQAAAAIAIdO4kAiYRUd&#10;4wEAAOgDAAAOAAAAAAAAAAEAIAAAACgBAABkcnMvZTJvRG9jLnhtbFBLBQYAAAAABgAGAFkBAAB9&#10;BQAAAAA=&#10;">
                <v:fill on="t" focussize="0,0"/>
                <v:stroke color="#000000" joinstyle="miter"/>
                <v:imagedata o:title=""/>
                <o:lock v:ext="edit" aspectratio="f"/>
                <v:textbo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v:textbox>
                <w10:wrap type="square"/>
              </v:shape>
            </w:pict>
          </mc:Fallback>
        </mc:AlternateContent>
      </w:r>
      <w:r>
        <w:rPr>
          <w:rFonts w:hint="eastAsia" w:ascii="宋体" w:hAnsi="宋体"/>
          <w:sz w:val="24"/>
        </w:rPr>
        <w:t>（本申请表双面打印，连同附件材料装订后盖骑缝章）</w:t>
      </w:r>
    </w:p>
    <w:p>
      <w:pPr>
        <w:spacing w:line="360" w:lineRule="auto"/>
        <w:rPr>
          <w:rFonts w:ascii="宋体" w:hAnsi="宋体"/>
          <w:sz w:val="24"/>
        </w:rPr>
      </w:pPr>
      <w:r>
        <w:rPr>
          <w:rFonts w:hint="eastAsia" w:ascii="宋体" w:hAnsi="宋体"/>
          <w:sz w:val="24"/>
        </w:rPr>
        <w:t>（装订要求：</w:t>
      </w:r>
      <w:r>
        <w:rPr>
          <w:rFonts w:hint="eastAsia" w:ascii="宋体" w:hAnsi="宋体"/>
          <w:b/>
          <w:sz w:val="24"/>
          <w:u w:val="single"/>
        </w:rPr>
        <w:t>胶装</w:t>
      </w:r>
      <w:r>
        <w:rPr>
          <w:rFonts w:hint="eastAsia" w:ascii="宋体" w:hAnsi="宋体"/>
          <w:sz w:val="24"/>
        </w:rPr>
        <w:t>，本封面为胶装封面）</w:t>
      </w: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w:t>
      </w:r>
      <w:r>
        <w:rPr>
          <w:rFonts w:ascii="方正小标宋简体" w:hAnsi="方正小标宋简体" w:eastAsia="方正小标宋简体" w:cs="方正小标宋简体"/>
          <w:sz w:val="44"/>
          <w:szCs w:val="44"/>
        </w:rPr>
        <w:t>019</w:t>
      </w:r>
      <w:r>
        <w:rPr>
          <w:rFonts w:hint="eastAsia" w:ascii="方正小标宋简体" w:hAnsi="方正小标宋简体" w:eastAsia="方正小标宋简体" w:cs="方正小标宋简体"/>
          <w:sz w:val="44"/>
          <w:szCs w:val="44"/>
        </w:rPr>
        <w:t>年度创新创业活动资助</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申请表</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申请单位：</w:t>
      </w:r>
      <w:r>
        <w:rPr>
          <w:rFonts w:hint="eastAsia" w:ascii="仿宋" w:hAnsi="仿宋" w:eastAsia="仿宋"/>
          <w:sz w:val="30"/>
          <w:szCs w:val="30"/>
          <w:u w:val="single"/>
        </w:rPr>
        <w:t xml:space="preserve">                                       （盖章）</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单位地址：</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法定代表人：</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w:t>
      </w:r>
      <w:r>
        <w:rPr>
          <w:rFonts w:hint="eastAsia" w:ascii="FangSong_GB2312" w:hAnsi="FangSong_GB2312" w:eastAsia="FangSong_GB2312" w:cs="FangSong_GB2312"/>
          <w:color w:val="000000"/>
          <w:sz w:val="32"/>
          <w:szCs w:val="32"/>
        </w:rPr>
        <w:t>移动电话：</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联系人：</w:t>
      </w:r>
      <w:r>
        <w:rPr>
          <w:rFonts w:hint="eastAsia" w:ascii="仿宋" w:hAnsi="仿宋" w:eastAsia="仿宋"/>
          <w:sz w:val="30"/>
          <w:szCs w:val="30"/>
        </w:rPr>
        <w:t xml:space="preserve">  </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ascii="仿宋" w:hAnsi="仿宋" w:eastAsia="仿宋"/>
          <w:sz w:val="30"/>
          <w:szCs w:val="30"/>
        </w:rPr>
        <w:t xml:space="preserve"> </w:t>
      </w:r>
      <w:r>
        <w:rPr>
          <w:rFonts w:hint="eastAsia" w:ascii="FangSong_GB2312" w:hAnsi="FangSong_GB2312" w:eastAsia="FangSong_GB2312" w:cs="FangSong_GB2312"/>
          <w:color w:val="000000"/>
          <w:sz w:val="32"/>
          <w:szCs w:val="32"/>
        </w:rPr>
        <w:t>移动电话：</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电子邮箱：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FangSong_GB2312" w:hAnsi="FangSong_GB2312" w:eastAsia="FangSong_GB2312" w:cs="FangSong_GB2312"/>
          <w:color w:val="000000"/>
          <w:sz w:val="32"/>
          <w:szCs w:val="32"/>
        </w:rPr>
        <w:t>固定电话：</w:t>
      </w:r>
      <w:r>
        <w:rPr>
          <w:rFonts w:hint="eastAsia" w:ascii="仿宋" w:hAnsi="仿宋" w:eastAsia="仿宋"/>
          <w:sz w:val="30"/>
          <w:szCs w:val="30"/>
          <w:u w:val="single"/>
        </w:rPr>
        <w:t xml:space="preserve">               </w:t>
      </w:r>
    </w:p>
    <w:p>
      <w:pPr>
        <w:rPr>
          <w:rFonts w:ascii="仿宋" w:hAnsi="仿宋" w:eastAsia="仿宋"/>
          <w:sz w:val="30"/>
          <w:szCs w:val="30"/>
        </w:rPr>
      </w:pPr>
      <w:r>
        <w:rPr>
          <w:rFonts w:hint="eastAsia" w:ascii="FangSong_GB2312" w:hAnsi="FangSong_GB2312" w:eastAsia="FangSong_GB2312" w:cs="FangSong_GB2312"/>
          <w:color w:val="000000"/>
          <w:sz w:val="32"/>
          <w:szCs w:val="32"/>
        </w:rPr>
        <w:t>填报时间：</w:t>
      </w:r>
      <w:r>
        <w:rPr>
          <w:rFonts w:hint="eastAsia" w:ascii="仿宋" w:hAnsi="仿宋" w:eastAsia="仿宋"/>
          <w:sz w:val="30"/>
          <w:szCs w:val="30"/>
          <w:u w:val="single"/>
        </w:rPr>
        <w:t xml:space="preserve">       </w:t>
      </w:r>
      <w:r>
        <w:rPr>
          <w:rFonts w:hint="eastAsia" w:ascii="FangSong_GB2312" w:hAnsi="FangSong_GB2312" w:eastAsia="FangSong_GB2312" w:cs="FangSong_GB2312"/>
          <w:color w:val="000000"/>
          <w:sz w:val="32"/>
          <w:szCs w:val="32"/>
          <w:u w:val="single"/>
        </w:rPr>
        <w:t xml:space="preserve">年 </w:t>
      </w:r>
      <w:r>
        <w:rPr>
          <w:rFonts w:hint="eastAsia" w:ascii="仿宋" w:hAnsi="仿宋" w:eastAsia="仿宋"/>
          <w:sz w:val="30"/>
          <w:szCs w:val="30"/>
          <w:u w:val="single"/>
        </w:rPr>
        <w:t xml:space="preserve">     </w:t>
      </w:r>
      <w:r>
        <w:rPr>
          <w:rFonts w:hint="eastAsia" w:ascii="FangSong_GB2312" w:hAnsi="FangSong_GB2312" w:eastAsia="FangSong_GB2312" w:cs="FangSong_GB2312"/>
          <w:color w:val="000000"/>
          <w:sz w:val="32"/>
          <w:szCs w:val="32"/>
          <w:u w:val="single"/>
        </w:rPr>
        <w:t xml:space="preserve">月 </w:t>
      </w:r>
      <w:r>
        <w:rPr>
          <w:rFonts w:hint="eastAsia" w:ascii="仿宋" w:hAnsi="仿宋" w:eastAsia="仿宋"/>
          <w:sz w:val="30"/>
          <w:szCs w:val="30"/>
          <w:u w:val="single"/>
        </w:rPr>
        <w:t xml:space="preserve">     </w:t>
      </w:r>
      <w:r>
        <w:rPr>
          <w:rFonts w:hint="eastAsia" w:ascii="FangSong_GB2312" w:hAnsi="FangSong_GB2312" w:eastAsia="FangSong_GB2312" w:cs="FangSong_GB2312"/>
          <w:color w:val="000000"/>
          <w:sz w:val="32"/>
          <w:szCs w:val="32"/>
          <w:u w:val="single"/>
        </w:rPr>
        <w:t xml:space="preserve">日 </w:t>
      </w:r>
      <w:r>
        <w:rPr>
          <w:rFonts w:hint="eastAsia" w:ascii="仿宋" w:hAnsi="仿宋" w:eastAsia="仿宋"/>
          <w:sz w:val="30"/>
          <w:szCs w:val="30"/>
          <w:u w:val="single"/>
        </w:rPr>
        <w:t xml:space="preserve">                     </w:t>
      </w:r>
    </w:p>
    <w:p>
      <w:pPr>
        <w:pStyle w:val="2"/>
        <w:ind w:firstLine="0" w:firstLineChars="0"/>
        <w:rPr>
          <w:rFonts w:ascii="FangSong_GB2312" w:hAnsi="FangSong_GB2312" w:eastAsia="FangSong_GB2312" w:cs="FangSong_GB2312"/>
          <w:color w:val="000000"/>
          <w:sz w:val="32"/>
          <w:szCs w:val="32"/>
        </w:rPr>
      </w:pPr>
    </w:p>
    <w:p>
      <w:pPr>
        <w:pStyle w:val="2"/>
        <w:ind w:firstLine="0" w:firstLineChars="0"/>
        <w:rPr>
          <w:rFonts w:ascii="FangSong_GB2312" w:hAnsi="FangSong_GB2312" w:eastAsia="FangSong_GB2312" w:cs="FangSong_GB2312"/>
          <w:color w:val="000000"/>
          <w:sz w:val="32"/>
          <w:szCs w:val="32"/>
        </w:rPr>
      </w:pPr>
    </w:p>
    <w:p>
      <w:pPr>
        <w:pStyle w:val="2"/>
        <w:ind w:firstLine="0" w:firstLineChars="0"/>
        <w:rPr>
          <w:rFonts w:ascii="FangSong_GB2312" w:hAnsi="FangSong_GB2312" w:eastAsia="FangSong_GB2312" w:cs="FangSong_GB2312"/>
          <w:color w:val="000000"/>
          <w:sz w:val="32"/>
          <w:szCs w:val="32"/>
        </w:rPr>
      </w:pPr>
    </w:p>
    <w:p>
      <w:pPr>
        <w:pStyle w:val="2"/>
        <w:ind w:firstLine="0" w:firstLineChars="0"/>
        <w:rPr>
          <w:rFonts w:ascii="FangSong_GB2312" w:hAnsi="FangSong_GB2312" w:eastAsia="FangSong_GB2312" w:cs="FangSong_GB2312"/>
          <w:color w:val="000000"/>
          <w:sz w:val="32"/>
          <w:szCs w:val="32"/>
        </w:rPr>
      </w:pPr>
    </w:p>
    <w:p>
      <w:pPr>
        <w:jc w:val="center"/>
        <w:rPr>
          <w:rFonts w:ascii="仿宋" w:hAnsi="仿宋" w:eastAsia="仿宋"/>
          <w:b/>
          <w:sz w:val="30"/>
          <w:szCs w:val="30"/>
        </w:rPr>
      </w:pPr>
      <w:r>
        <w:rPr>
          <w:rFonts w:hint="eastAsia" w:ascii="仿宋" w:hAnsi="仿宋" w:eastAsia="仿宋"/>
          <w:b/>
          <w:sz w:val="30"/>
          <w:szCs w:val="30"/>
        </w:rPr>
        <w:t>深圳市光明区科技创新局</w:t>
      </w:r>
    </w:p>
    <w:p>
      <w:pPr>
        <w:jc w:val="center"/>
        <w:rPr>
          <w:rFonts w:ascii="仿宋" w:hAnsi="仿宋" w:eastAsia="仿宋" w:cs="FangSong_GB2312"/>
          <w:b/>
          <w:sz w:val="30"/>
          <w:szCs w:val="30"/>
        </w:rPr>
      </w:pPr>
      <w:r>
        <w:rPr>
          <w:rFonts w:hint="eastAsia" w:ascii="仿宋" w:hAnsi="仿宋" w:eastAsia="仿宋"/>
          <w:b/>
          <w:sz w:val="30"/>
          <w:szCs w:val="30"/>
        </w:rPr>
        <w:t>二〇二〇年</w:t>
      </w:r>
    </w:p>
    <w:p>
      <w:pPr>
        <w:rPr>
          <w:rFonts w:ascii="方正小标宋简体" w:hAnsi="方正小标宋简体" w:eastAsia="方正小标宋简体" w:cs="方正小标宋简体"/>
          <w:bCs/>
          <w:kern w:val="44"/>
          <w:sz w:val="44"/>
          <w:szCs w:val="44"/>
          <w:lang w:bidi="ar"/>
        </w:rPr>
        <w:sectPr>
          <w:pgSz w:w="11906" w:h="16838"/>
          <w:pgMar w:top="1440" w:right="1800" w:bottom="1440" w:left="1800" w:header="851" w:footer="992" w:gutter="0"/>
          <w:pgNumType w:fmt="numberInDash" w:start="1"/>
          <w:cols w:space="425" w:num="1"/>
          <w:docGrid w:type="lines" w:linePitch="312" w:charSpace="0"/>
        </w:sectPr>
      </w:pPr>
    </w:p>
    <w:p>
      <w:pPr>
        <w:spacing w:line="560" w:lineRule="exact"/>
        <w:jc w:val="center"/>
        <w:rPr>
          <w:rFonts w:ascii="方正小标宋简体" w:hAnsi="方正小标宋简体" w:eastAsia="方正小标宋简体" w:cs="方正小标宋简体"/>
          <w:bCs/>
          <w:kern w:val="44"/>
          <w:sz w:val="44"/>
          <w:szCs w:val="44"/>
          <w:lang w:bidi="ar"/>
        </w:rPr>
      </w:pPr>
      <w:r>
        <w:rPr>
          <w:rFonts w:hint="eastAsia" w:ascii="方正小标宋简体" w:hAnsi="方正小标宋简体" w:eastAsia="方正小标宋简体" w:cs="方正小标宋简体"/>
          <w:bCs/>
          <w:kern w:val="44"/>
          <w:sz w:val="44"/>
          <w:szCs w:val="44"/>
          <w:lang w:bidi="ar"/>
        </w:rPr>
        <w:t>申报承诺</w:t>
      </w:r>
    </w:p>
    <w:p>
      <w:pPr>
        <w:spacing w:line="560" w:lineRule="exact"/>
        <w:rPr>
          <w:rFonts w:ascii="FangSong_GB2312" w:hAnsi="FangSong_GB2312" w:eastAsia="FangSong_GB2312" w:cs="FangSong_GB2312"/>
          <w:bCs/>
          <w:kern w:val="44"/>
          <w:sz w:val="32"/>
          <w:szCs w:val="32"/>
          <w:lang w:bidi="ar"/>
        </w:rPr>
      </w:pPr>
      <w:r>
        <w:rPr>
          <w:rFonts w:hint="eastAsia" w:ascii="仿宋" w:hAnsi="仿宋" w:eastAsia="仿宋" w:cs="FangSong_GB2312"/>
          <w:b/>
          <w:sz w:val="30"/>
          <w:szCs w:val="30"/>
        </w:rPr>
        <w:t xml:space="preserve">   </w:t>
      </w:r>
      <w:r>
        <w:rPr>
          <w:rFonts w:hint="eastAsia" w:ascii="FangSong_GB2312" w:hAnsi="FangSong_GB2312" w:eastAsia="FangSong_GB2312" w:cs="FangSong_GB2312"/>
          <w:bCs/>
          <w:kern w:val="44"/>
          <w:sz w:val="32"/>
          <w:szCs w:val="32"/>
          <w:lang w:bidi="ar"/>
        </w:rPr>
        <w:t xml:space="preserve"> </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一、申请单位填表前已认真阅读并接受《</w:t>
      </w:r>
      <w:r>
        <w:rPr>
          <w:rFonts w:hint="eastAsia" w:ascii="FangSong_GB2312" w:hAnsi="FangSong_GB2312" w:eastAsia="FangSong_GB2312" w:cs="FangSong_GB2312"/>
          <w:sz w:val="32"/>
          <w:szCs w:val="32"/>
        </w:rPr>
        <w:t>深圳市光明区经济发展专项资金管理办法》及配套措施、《深圳市光明区支持科技创新的若干措施》、《深圳市光明区科技创新扶持操作规程》</w:t>
      </w:r>
      <w:r>
        <w:rPr>
          <w:rFonts w:hint="eastAsia" w:ascii="FangSong_GB2312" w:hAnsi="FangSong_GB2312" w:eastAsia="FangSong_GB2312" w:cs="FangSong_GB2312"/>
          <w:bCs/>
          <w:kern w:val="44"/>
          <w:sz w:val="32"/>
          <w:szCs w:val="32"/>
          <w:lang w:bidi="ar"/>
        </w:rPr>
        <w:t>所有内容。</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二、申请单位承诺本申请书中所填报的所有内容及提交所有附件资料均为真实、合法、完整，如有虚假，自愿承担相应法律责任。</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三、申请单位提交的申请书及附件资料已作备份，不要求受理单位予以退还，并同意将所有申请资料依法向受理单位工作人员及相关评审人员公开，对于依法审批或评审过程中可能出现的信息泄露，免除区科技主管部门的相关责任。</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四、本单位清楚并同意，本次申请提供的所有信息将向参与评审的专家公开。光明区科技创新局可以因评审该项目而使用申请书中提供的全部信息，无需另行征得本单位的同意。光明区科技创新局在履行了必要的注意义务后，仍有部分或全部信息在评审过程中泄露的，光明区科技创新局对由此导致的后果不承担任何形式的责任。</w:t>
      </w:r>
    </w:p>
    <w:p>
      <w:pPr>
        <w:widowControl/>
        <w:adjustRightInd w:val="0"/>
        <w:snapToGrid w:val="0"/>
        <w:spacing w:line="560" w:lineRule="exact"/>
        <w:rPr>
          <w:rFonts w:ascii="FangSong_GB2312" w:hAnsi="FangSong_GB2312" w:eastAsia="FangSong_GB2312" w:cs="FangSong_GB2312"/>
          <w:bCs/>
          <w:kern w:val="44"/>
          <w:sz w:val="32"/>
          <w:szCs w:val="32"/>
          <w:lang w:bidi="ar"/>
        </w:rPr>
      </w:pP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p>
    <w:p>
      <w:pPr>
        <w:spacing w:line="560" w:lineRule="exact"/>
        <w:ind w:firstLine="3836" w:firstLineChars="1199"/>
        <w:rPr>
          <w:rFonts w:ascii="仿宋" w:hAnsi="仿宋" w:eastAsia="仿宋" w:cs="FangSong_GB2312"/>
          <w:bCs/>
          <w:sz w:val="30"/>
          <w:szCs w:val="30"/>
        </w:rPr>
      </w:pPr>
      <w:r>
        <w:rPr>
          <w:rFonts w:hint="eastAsia" w:ascii="FangSong_GB2312" w:hAnsi="FangSong_GB2312" w:eastAsia="FangSong_GB2312" w:cs="FangSong_GB2312"/>
          <w:bCs/>
          <w:kern w:val="44"/>
          <w:sz w:val="32"/>
          <w:szCs w:val="32"/>
          <w:lang w:bidi="ar"/>
        </w:rPr>
        <w:t xml:space="preserve">申报承诺单位（盖章）：   </w:t>
      </w:r>
      <w:r>
        <w:rPr>
          <w:rFonts w:hint="eastAsia" w:ascii="仿宋" w:hAnsi="仿宋" w:eastAsia="仿宋" w:cs="FangSong_GB2312"/>
          <w:bCs/>
          <w:sz w:val="30"/>
          <w:szCs w:val="30"/>
        </w:rPr>
        <w:t xml:space="preserve">       </w:t>
      </w:r>
    </w:p>
    <w:p>
      <w:pPr>
        <w:spacing w:line="560" w:lineRule="exact"/>
        <w:ind w:firstLine="600"/>
        <w:rPr>
          <w:rFonts w:ascii="仿宋" w:hAnsi="仿宋" w:eastAsia="仿宋" w:cs="FangSong_GB2312"/>
          <w:bCs/>
          <w:sz w:val="30"/>
          <w:szCs w:val="30"/>
        </w:rPr>
      </w:pPr>
    </w:p>
    <w:p>
      <w:pPr>
        <w:spacing w:line="560" w:lineRule="exact"/>
        <w:ind w:firstLine="3836" w:firstLineChars="1199"/>
        <w:rPr>
          <w:rFonts w:eastAsia="FangSong_GB2312" w:cs="FangSong_GB2312"/>
          <w:bCs/>
          <w:kern w:val="44"/>
          <w:sz w:val="32"/>
          <w:szCs w:val="32"/>
          <w:lang w:val="en-SG" w:bidi="ar"/>
        </w:rPr>
      </w:pPr>
      <w:r>
        <w:rPr>
          <w:rFonts w:hint="eastAsia" w:ascii="FangSong_GB2312" w:hAnsi="FangSong_GB2312" w:eastAsia="FangSong_GB2312" w:cs="FangSong_GB2312"/>
          <w:bCs/>
          <w:kern w:val="44"/>
          <w:sz w:val="32"/>
          <w:szCs w:val="32"/>
          <w:lang w:bidi="ar"/>
        </w:rPr>
        <w:t>法定代表人（签名）：</w:t>
      </w:r>
    </w:p>
    <w:tbl>
      <w:tblPr>
        <w:tblStyle w:val="6"/>
        <w:tblW w:w="9000" w:type="dxa"/>
        <w:tblInd w:w="0" w:type="dxa"/>
        <w:tblLayout w:type="fixed"/>
        <w:tblCellMar>
          <w:top w:w="0" w:type="dxa"/>
          <w:left w:w="0" w:type="dxa"/>
          <w:bottom w:w="0" w:type="dxa"/>
          <w:right w:w="0" w:type="dxa"/>
        </w:tblCellMar>
      </w:tblPr>
      <w:tblGrid>
        <w:gridCol w:w="680"/>
        <w:gridCol w:w="6020"/>
        <w:gridCol w:w="860"/>
        <w:gridCol w:w="720"/>
        <w:gridCol w:w="720"/>
      </w:tblGrid>
      <w:tr>
        <w:tblPrEx>
          <w:tblLayout w:type="fixed"/>
          <w:tblCellMar>
            <w:top w:w="0" w:type="dxa"/>
            <w:left w:w="0" w:type="dxa"/>
            <w:bottom w:w="0" w:type="dxa"/>
            <w:right w:w="0" w:type="dxa"/>
          </w:tblCellMar>
        </w:tblPrEx>
        <w:trPr>
          <w:trHeight w:val="375" w:hRule="atLeast"/>
        </w:trPr>
        <w:tc>
          <w:tcPr>
            <w:tcW w:w="9000" w:type="dxa"/>
            <w:gridSpan w:val="5"/>
            <w:tcBorders>
              <w:top w:val="nil"/>
              <w:left w:val="nil"/>
              <w:bottom w:val="nil"/>
              <w:right w:val="nil"/>
            </w:tcBorders>
            <w:vAlign w:val="bottom"/>
          </w:tcPr>
          <w:p>
            <w:pPr>
              <w:rPr>
                <w:rFonts w:ascii="FangSong_GB2312" w:hAnsi="FangSong_GB2312" w:eastAsia="FangSong_GB2312" w:cs="FangSong_GB2312"/>
                <w:b/>
                <w:bCs/>
                <w:sz w:val="28"/>
                <w:szCs w:val="28"/>
              </w:rPr>
            </w:pPr>
            <w:r>
              <w:rPr>
                <w:rFonts w:hint="eastAsia" w:ascii="FangSong_GB2312" w:hAnsi="FangSong_GB2312" w:eastAsia="FangSong_GB2312" w:cs="FangSong_GB2312"/>
                <w:b/>
                <w:bCs/>
                <w:sz w:val="28"/>
                <w:szCs w:val="28"/>
              </w:rPr>
              <w:t>本申请所附材料清单</w:t>
            </w:r>
          </w:p>
        </w:tc>
      </w:tr>
      <w:tr>
        <w:tblPrEx>
          <w:tblLayout w:type="fixed"/>
          <w:tblCellMar>
            <w:top w:w="0" w:type="dxa"/>
            <w:left w:w="0" w:type="dxa"/>
            <w:bottom w:w="0" w:type="dxa"/>
            <w:right w:w="0" w:type="dxa"/>
          </w:tblCellMar>
        </w:tblPrEx>
        <w:trPr>
          <w:trHeight w:val="570" w:hRule="atLeast"/>
        </w:trPr>
        <w:tc>
          <w:tcPr>
            <w:tcW w:w="680" w:type="dxa"/>
            <w:tcBorders>
              <w:top w:val="single" w:color="auto" w:sz="4" w:space="0"/>
              <w:left w:val="single" w:color="auto" w:sz="4" w:space="0"/>
              <w:bottom w:val="single" w:color="auto" w:sz="4" w:space="0"/>
              <w:right w:val="single" w:color="auto" w:sz="4" w:space="0"/>
            </w:tcBorders>
            <w:vAlign w:val="bottom"/>
          </w:tcPr>
          <w:p>
            <w:pPr>
              <w:jc w:val="center"/>
              <w:rPr>
                <w:rFonts w:hint="eastAsia" w:ascii="仿宋_GB2312" w:hAnsi="仿宋_GB2312" w:eastAsia="仿宋_GB2312" w:cs="仿宋_GB2312"/>
                <w:b/>
                <w:bCs/>
                <w:sz w:val="24"/>
                <w:szCs w:val="24"/>
              </w:rPr>
            </w:pPr>
          </w:p>
        </w:tc>
        <w:tc>
          <w:tcPr>
            <w:tcW w:w="602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附件名称（在已附材料前的口里打勾）</w:t>
            </w:r>
          </w:p>
        </w:tc>
        <w:tc>
          <w:tcPr>
            <w:tcW w:w="86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是否需验原件</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是否必备材料</w:t>
            </w:r>
          </w:p>
        </w:tc>
      </w:tr>
      <w:tr>
        <w:tblPrEx>
          <w:tblLayout w:type="fixed"/>
          <w:tblCellMar>
            <w:top w:w="0" w:type="dxa"/>
            <w:left w:w="0" w:type="dxa"/>
            <w:bottom w:w="0" w:type="dxa"/>
            <w:right w:w="0" w:type="dxa"/>
          </w:tblCellMar>
        </w:tblPrEx>
        <w:trPr>
          <w:trHeight w:val="450"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w:t>
            </w:r>
          </w:p>
        </w:tc>
        <w:tc>
          <w:tcPr>
            <w:tcW w:w="602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1、营业执照（加盖公章，证件必须有法人代表一栏）</w:t>
            </w:r>
          </w:p>
        </w:tc>
        <w:tc>
          <w:tcPr>
            <w:tcW w:w="860" w:type="dxa"/>
            <w:tcBorders>
              <w:top w:val="single" w:color="auto" w:sz="4" w:space="0"/>
              <w:left w:val="nil"/>
              <w:bottom w:val="single" w:color="auto" w:sz="4" w:space="0"/>
              <w:right w:val="single" w:color="auto" w:sz="4" w:space="0"/>
            </w:tcBorders>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Layout w:type="fixed"/>
          <w:tblCellMar>
            <w:top w:w="0" w:type="dxa"/>
            <w:left w:w="0" w:type="dxa"/>
            <w:bottom w:w="0" w:type="dxa"/>
            <w:right w:w="0" w:type="dxa"/>
          </w:tblCellMar>
        </w:tblPrEx>
        <w:trPr>
          <w:trHeight w:val="450" w:hRule="atLeast"/>
        </w:trPr>
        <w:tc>
          <w:tcPr>
            <w:tcW w:w="680" w:type="dxa"/>
            <w:tcBorders>
              <w:top w:val="nil"/>
              <w:left w:val="single" w:color="auto" w:sz="4" w:space="0"/>
              <w:bottom w:val="nil"/>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w:t>
            </w:r>
          </w:p>
        </w:tc>
        <w:tc>
          <w:tcPr>
            <w:tcW w:w="6020" w:type="dxa"/>
            <w:tcBorders>
              <w:top w:val="single" w:color="auto" w:sz="4" w:space="0"/>
              <w:left w:val="nil"/>
              <w:bottom w:val="nil"/>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2、法定代表人身份证复印件或护照等（加盖公章）</w:t>
            </w:r>
          </w:p>
        </w:tc>
        <w:tc>
          <w:tcPr>
            <w:tcW w:w="860" w:type="dxa"/>
            <w:tcBorders>
              <w:top w:val="nil"/>
              <w:left w:val="nil"/>
              <w:bottom w:val="nil"/>
              <w:right w:val="single" w:color="auto" w:sz="4" w:space="0"/>
            </w:tcBorders>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720" w:type="dxa"/>
            <w:tcBorders>
              <w:top w:val="nil"/>
              <w:left w:val="nil"/>
              <w:bottom w:val="nil"/>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720" w:type="dxa"/>
            <w:tcBorders>
              <w:top w:val="nil"/>
              <w:left w:val="nil"/>
              <w:bottom w:val="nil"/>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Layout w:type="fixed"/>
          <w:tblCellMar>
            <w:top w:w="0" w:type="dxa"/>
            <w:left w:w="0" w:type="dxa"/>
            <w:bottom w:w="0" w:type="dxa"/>
            <w:right w:w="0" w:type="dxa"/>
          </w:tblCellMar>
        </w:tblPrEx>
        <w:trPr>
          <w:trHeight w:val="450" w:hRule="atLeast"/>
        </w:trPr>
        <w:tc>
          <w:tcPr>
            <w:tcW w:w="680" w:type="dxa"/>
            <w:tcBorders>
              <w:top w:val="single" w:color="auto" w:sz="4" w:space="0"/>
              <w:left w:val="single" w:color="auto" w:sz="4" w:space="0"/>
              <w:bottom w:val="single" w:color="auto" w:sz="4" w:space="0"/>
              <w:right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w:t>
            </w:r>
          </w:p>
        </w:tc>
        <w:tc>
          <w:tcPr>
            <w:tcW w:w="6020" w:type="dxa"/>
            <w:tcBorders>
              <w:top w:val="single" w:color="auto" w:sz="4" w:space="0"/>
              <w:left w:val="single" w:color="auto" w:sz="4" w:space="0"/>
              <w:bottom w:val="nil"/>
              <w:right w:val="nil"/>
            </w:tcBorders>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3、申报日近三个月由税务部门开具的单位上年度完税证明复印件(需有税务章，加盖公章)</w:t>
            </w:r>
          </w:p>
        </w:tc>
        <w:tc>
          <w:tcPr>
            <w:tcW w:w="860" w:type="dxa"/>
            <w:tcBorders>
              <w:top w:val="single" w:color="auto" w:sz="4" w:space="0"/>
              <w:left w:val="single" w:color="auto" w:sz="4" w:space="0"/>
              <w:bottom w:val="single" w:color="auto" w:sz="4" w:space="0"/>
              <w:right w:val="nil"/>
            </w:tcBorders>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720" w:type="dxa"/>
            <w:tcBorders>
              <w:top w:val="single" w:color="auto" w:sz="4" w:space="0"/>
              <w:left w:val="single" w:color="auto" w:sz="4" w:space="0"/>
              <w:bottom w:val="nil"/>
              <w:right w:val="nil"/>
            </w:tcBorders>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720" w:type="dxa"/>
            <w:tcBorders>
              <w:top w:val="single" w:color="auto" w:sz="4" w:space="0"/>
              <w:left w:val="single" w:color="auto" w:sz="4" w:space="0"/>
              <w:bottom w:val="single" w:color="auto" w:sz="4" w:space="0"/>
              <w:right w:val="single" w:color="auto" w:sz="4" w:space="0"/>
            </w:tcBorders>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Layout w:type="fixed"/>
          <w:tblCellMar>
            <w:top w:w="0" w:type="dxa"/>
            <w:left w:w="0" w:type="dxa"/>
            <w:bottom w:w="0" w:type="dxa"/>
            <w:right w:w="0" w:type="dxa"/>
          </w:tblCellMar>
        </w:tblPrEx>
        <w:trPr>
          <w:trHeight w:val="450"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w:t>
            </w:r>
          </w:p>
        </w:tc>
        <w:tc>
          <w:tcPr>
            <w:tcW w:w="602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4、上年度财务审计报告或通过审查的事业单位财务决算报表复印件（注册未满一年的可提供单位财务报表或验资报告，验原件</w:t>
            </w:r>
            <w:r>
              <w:rPr>
                <w:rFonts w:hint="eastAsia" w:ascii="仿宋_GB2312" w:hAnsi="仿宋_GB2312" w:eastAsia="仿宋_GB2312" w:cs="仿宋_GB2312"/>
                <w:color w:val="000000" w:themeColor="text1"/>
                <w:sz w:val="24"/>
                <w:szCs w:val="24"/>
                <w14:textFill>
                  <w14:solidFill>
                    <w14:schemeClr w14:val="tx1"/>
                  </w14:solidFill>
                </w14:textFill>
              </w:rPr>
              <w:t>，审计报告需提供事务所的营业执照和执业证书，加盖公章）</w:t>
            </w:r>
          </w:p>
        </w:tc>
        <w:tc>
          <w:tcPr>
            <w:tcW w:w="860" w:type="dxa"/>
            <w:tcBorders>
              <w:top w:val="single" w:color="auto" w:sz="4" w:space="0"/>
              <w:left w:val="nil"/>
              <w:bottom w:val="single" w:color="auto" w:sz="4" w:space="0"/>
              <w:right w:val="single" w:color="auto" w:sz="4" w:space="0"/>
            </w:tcBorders>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Layout w:type="fixed"/>
          <w:tblCellMar>
            <w:top w:w="0" w:type="dxa"/>
            <w:left w:w="0" w:type="dxa"/>
            <w:bottom w:w="0" w:type="dxa"/>
            <w:right w:w="0" w:type="dxa"/>
          </w:tblCellMar>
        </w:tblPrEx>
        <w:trPr>
          <w:trHeight w:val="450" w:hRule="atLeast"/>
        </w:trPr>
        <w:tc>
          <w:tcPr>
            <w:tcW w:w="68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w:t>
            </w:r>
          </w:p>
        </w:tc>
        <w:tc>
          <w:tcPr>
            <w:tcW w:w="602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5.企业信用信息资料（通过深圳市公共信用中心打印，加盖公章）</w:t>
            </w:r>
          </w:p>
        </w:tc>
        <w:tc>
          <w:tcPr>
            <w:tcW w:w="860" w:type="dxa"/>
            <w:tcBorders>
              <w:top w:val="nil"/>
              <w:left w:val="nil"/>
              <w:bottom w:val="single" w:color="auto" w:sz="4" w:space="0"/>
              <w:right w:val="single" w:color="auto" w:sz="4" w:space="0"/>
            </w:tcBorders>
            <w:vAlign w:val="bottom"/>
          </w:tcPr>
          <w:p>
            <w:pPr>
              <w:rPr>
                <w:rFonts w:hint="eastAsia" w:ascii="仿宋_GB2312" w:hAnsi="仿宋_GB2312" w:eastAsia="仿宋_GB2312" w:cs="仿宋_GB2312"/>
                <w:sz w:val="24"/>
                <w:szCs w:val="24"/>
              </w:rPr>
            </w:pPr>
          </w:p>
        </w:tc>
        <w:tc>
          <w:tcPr>
            <w:tcW w:w="7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7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Layout w:type="fixed"/>
          <w:tblCellMar>
            <w:top w:w="0" w:type="dxa"/>
            <w:left w:w="0" w:type="dxa"/>
            <w:bottom w:w="0" w:type="dxa"/>
            <w:right w:w="0" w:type="dxa"/>
          </w:tblCellMar>
        </w:tblPrEx>
        <w:trPr>
          <w:trHeight w:val="450" w:hRule="atLeast"/>
        </w:trPr>
        <w:tc>
          <w:tcPr>
            <w:tcW w:w="68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w:t>
            </w:r>
          </w:p>
        </w:tc>
        <w:tc>
          <w:tcPr>
            <w:tcW w:w="602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6、活动总结报告（内容包括：活动基本情况（主题、时间、地点、主要出席嘉宾、总参会人数、邀请函、签到表等）、活动主要内容和流程、活动方案、活动成效与启示等，加盖公章）；</w:t>
            </w:r>
          </w:p>
        </w:tc>
        <w:tc>
          <w:tcPr>
            <w:tcW w:w="860" w:type="dxa"/>
            <w:tcBorders>
              <w:top w:val="nil"/>
              <w:left w:val="nil"/>
              <w:bottom w:val="single" w:color="auto" w:sz="4" w:space="0"/>
              <w:right w:val="single" w:color="auto" w:sz="4" w:space="0"/>
            </w:tcBorders>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7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7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Layout w:type="fixed"/>
          <w:tblCellMar>
            <w:top w:w="0" w:type="dxa"/>
            <w:left w:w="0" w:type="dxa"/>
            <w:bottom w:w="0" w:type="dxa"/>
            <w:right w:w="0" w:type="dxa"/>
          </w:tblCellMar>
        </w:tblPrEx>
        <w:trPr>
          <w:trHeight w:val="450" w:hRule="atLeast"/>
        </w:trPr>
        <w:tc>
          <w:tcPr>
            <w:tcW w:w="680" w:type="dxa"/>
            <w:tcBorders>
              <w:top w:val="nil"/>
              <w:left w:val="single" w:color="auto" w:sz="4" w:space="0"/>
              <w:bottom w:val="single" w:color="auto" w:sz="4" w:space="0"/>
              <w:right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w:t>
            </w:r>
          </w:p>
        </w:tc>
        <w:tc>
          <w:tcPr>
            <w:tcW w:w="6020" w:type="dxa"/>
            <w:tcBorders>
              <w:top w:val="nil"/>
              <w:left w:val="single" w:color="auto" w:sz="4" w:space="0"/>
              <w:bottom w:val="single" w:color="auto" w:sz="4" w:space="0"/>
              <w:right w:val="single" w:color="000000" w:sz="4" w:space="0"/>
            </w:tcBorders>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7、项目执行所发生的费用清单</w:t>
            </w:r>
            <w:r>
              <w:rPr>
                <w:rFonts w:hint="eastAsia" w:ascii="仿宋_GB2312" w:hAnsi="仿宋_GB2312" w:eastAsia="仿宋_GB2312" w:cs="仿宋_GB2312"/>
                <w:color w:val="000000" w:themeColor="text1"/>
                <w:sz w:val="24"/>
                <w:szCs w:val="24"/>
                <w14:textFill>
                  <w14:solidFill>
                    <w14:schemeClr w14:val="tx1"/>
                  </w14:solidFill>
                </w14:textFill>
              </w:rPr>
              <w:t>（每一项活动分开写，不能只写总额）和支出单据、发票、</w:t>
            </w:r>
            <w:r>
              <w:rPr>
                <w:rFonts w:hint="eastAsia" w:ascii="仿宋_GB2312" w:hAnsi="仿宋_GB2312" w:eastAsia="仿宋_GB2312" w:cs="仿宋_GB2312"/>
                <w:sz w:val="24"/>
                <w:szCs w:val="24"/>
              </w:rPr>
              <w:t>所涉及的相关合同（协议）书等；</w:t>
            </w:r>
          </w:p>
        </w:tc>
        <w:tc>
          <w:tcPr>
            <w:tcW w:w="860" w:type="dxa"/>
            <w:tcBorders>
              <w:top w:val="nil"/>
              <w:left w:val="nil"/>
              <w:bottom w:val="single" w:color="auto" w:sz="4" w:space="0"/>
              <w:right w:val="single" w:color="auto" w:sz="4" w:space="0"/>
            </w:tcBorders>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7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7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Layout w:type="fixed"/>
          <w:tblCellMar>
            <w:top w:w="0" w:type="dxa"/>
            <w:left w:w="0" w:type="dxa"/>
            <w:bottom w:w="0" w:type="dxa"/>
            <w:right w:w="0" w:type="dxa"/>
          </w:tblCellMar>
        </w:tblPrEx>
        <w:trPr>
          <w:trHeight w:val="450" w:hRule="atLeast"/>
        </w:trPr>
        <w:tc>
          <w:tcPr>
            <w:tcW w:w="68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w:t>
            </w:r>
          </w:p>
        </w:tc>
        <w:tc>
          <w:tcPr>
            <w:tcW w:w="6020" w:type="dxa"/>
            <w:tcBorders>
              <w:top w:val="nil"/>
              <w:left w:val="nil"/>
              <w:bottom w:val="single" w:color="auto"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bookmarkStart w:id="0" w:name="_Hlk45459281"/>
            <w:r>
              <w:rPr>
                <w:rFonts w:hint="eastAsia" w:ascii="仿宋_GB2312" w:hAnsi="仿宋_GB2312" w:eastAsia="仿宋_GB2312" w:cs="仿宋_GB2312"/>
                <w:sz w:val="24"/>
                <w:szCs w:val="24"/>
              </w:rPr>
              <w:t>活动实际支出经费专项审计报告</w:t>
            </w:r>
            <w:bookmarkEnd w:id="0"/>
            <w:bookmarkStart w:id="1" w:name="_Hlk45459349"/>
            <w:r>
              <w:rPr>
                <w:rFonts w:hint="eastAsia" w:ascii="仿宋_GB2312" w:hAnsi="仿宋_GB2312" w:eastAsia="仿宋_GB2312" w:cs="仿宋_GB2312"/>
                <w:sz w:val="24"/>
                <w:szCs w:val="24"/>
              </w:rPr>
              <w:t>（审计报告需提供事务所的营业执照和执业证书，报告需有二维码，加盖公章）</w:t>
            </w:r>
            <w:bookmarkEnd w:id="1"/>
          </w:p>
        </w:tc>
        <w:tc>
          <w:tcPr>
            <w:tcW w:w="860" w:type="dxa"/>
            <w:tcBorders>
              <w:top w:val="nil"/>
              <w:left w:val="nil"/>
              <w:bottom w:val="single" w:color="auto" w:sz="4" w:space="0"/>
              <w:right w:val="single" w:color="auto" w:sz="4" w:space="0"/>
            </w:tcBorders>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720" w:type="dxa"/>
            <w:tcBorders>
              <w:top w:val="nil"/>
              <w:left w:val="nil"/>
              <w:bottom w:val="single" w:color="auto" w:sz="4" w:space="0"/>
              <w:right w:val="single" w:color="auto" w:sz="4" w:space="0"/>
            </w:tcBorders>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720" w:type="dxa"/>
            <w:tcBorders>
              <w:top w:val="nil"/>
              <w:left w:val="nil"/>
              <w:bottom w:val="single" w:color="auto" w:sz="4" w:space="0"/>
              <w:right w:val="single" w:color="auto" w:sz="4" w:space="0"/>
            </w:tcBorders>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Layout w:type="fixed"/>
          <w:tblCellMar>
            <w:top w:w="0" w:type="dxa"/>
            <w:left w:w="0" w:type="dxa"/>
            <w:bottom w:w="0" w:type="dxa"/>
            <w:right w:w="0" w:type="dxa"/>
          </w:tblCellMar>
        </w:tblPrEx>
        <w:trPr>
          <w:trHeight w:val="467" w:hRule="atLeast"/>
        </w:trPr>
        <w:tc>
          <w:tcPr>
            <w:tcW w:w="680"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6020" w:type="dxa"/>
            <w:tcBorders>
              <w:top w:val="nil"/>
              <w:left w:val="nil"/>
              <w:bottom w:val="single" w:color="auto" w:sz="4" w:space="0"/>
              <w:right w:val="single" w:color="000000" w:sz="4" w:space="0"/>
            </w:tcBorders>
            <w:vAlign w:val="center"/>
          </w:tcPr>
          <w:p>
            <w:pPr>
              <w:rPr>
                <w:rFonts w:ascii="FangSong_GB2312" w:hAnsi="FangSong_GB2312" w:eastAsia="FangSong_GB2312" w:cs="FangSong_GB2312"/>
                <w:sz w:val="24"/>
              </w:rPr>
            </w:pPr>
          </w:p>
        </w:tc>
        <w:tc>
          <w:tcPr>
            <w:tcW w:w="860" w:type="dxa"/>
            <w:tcBorders>
              <w:top w:val="nil"/>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2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c>
          <w:tcPr>
            <w:tcW w:w="72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r>
      <w:tr>
        <w:tblPrEx>
          <w:tblLayout w:type="fixed"/>
          <w:tblCellMar>
            <w:top w:w="0" w:type="dxa"/>
            <w:left w:w="0" w:type="dxa"/>
            <w:bottom w:w="0" w:type="dxa"/>
            <w:right w:w="0" w:type="dxa"/>
          </w:tblCellMar>
        </w:tblPrEx>
        <w:trPr>
          <w:trHeight w:val="597" w:hRule="atLeast"/>
        </w:trPr>
        <w:tc>
          <w:tcPr>
            <w:tcW w:w="680"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6020" w:type="dxa"/>
            <w:tcBorders>
              <w:top w:val="nil"/>
              <w:left w:val="nil"/>
              <w:bottom w:val="single" w:color="auto" w:sz="4" w:space="0"/>
              <w:right w:val="single" w:color="000000" w:sz="4" w:space="0"/>
            </w:tcBorders>
            <w:vAlign w:val="center"/>
          </w:tcPr>
          <w:p>
            <w:pPr>
              <w:rPr>
                <w:rFonts w:ascii="FangSong_GB2312" w:hAnsi="FangSong_GB2312" w:eastAsia="FangSong_GB2312" w:cs="FangSong_GB2312"/>
                <w:sz w:val="24"/>
              </w:rPr>
            </w:pPr>
          </w:p>
        </w:tc>
        <w:tc>
          <w:tcPr>
            <w:tcW w:w="860" w:type="dxa"/>
            <w:tcBorders>
              <w:top w:val="nil"/>
              <w:left w:val="nil"/>
              <w:bottom w:val="single" w:color="auto" w:sz="4" w:space="0"/>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720"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720"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rPr>
              <w:t>　</w:t>
            </w:r>
          </w:p>
        </w:tc>
      </w:tr>
      <w:tr>
        <w:tblPrEx>
          <w:tblLayout w:type="fixed"/>
          <w:tblCellMar>
            <w:top w:w="0" w:type="dxa"/>
            <w:left w:w="0" w:type="dxa"/>
            <w:bottom w:w="0" w:type="dxa"/>
            <w:right w:w="0" w:type="dxa"/>
          </w:tblCellMar>
        </w:tblPrEx>
        <w:trPr>
          <w:trHeight w:val="450" w:hRule="atLeast"/>
        </w:trPr>
        <w:tc>
          <w:tcPr>
            <w:tcW w:w="680"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6020" w:type="dxa"/>
            <w:tcBorders>
              <w:top w:val="nil"/>
              <w:left w:val="nil"/>
              <w:bottom w:val="single" w:color="auto" w:sz="4" w:space="0"/>
              <w:right w:val="single" w:color="000000" w:sz="4" w:space="0"/>
            </w:tcBorders>
            <w:vAlign w:val="center"/>
          </w:tcPr>
          <w:p>
            <w:pPr>
              <w:rPr>
                <w:rFonts w:ascii="FangSong_GB2312" w:hAnsi="FangSong_GB2312" w:eastAsia="FangSong_GB2312" w:cs="FangSong_GB2312"/>
                <w:sz w:val="24"/>
              </w:rPr>
            </w:pPr>
          </w:p>
        </w:tc>
        <w:tc>
          <w:tcPr>
            <w:tcW w:w="860" w:type="dxa"/>
            <w:tcBorders>
              <w:top w:val="nil"/>
              <w:left w:val="nil"/>
              <w:bottom w:val="single" w:color="auto" w:sz="4" w:space="0"/>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720"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720"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rPr>
              <w:t>　</w:t>
            </w:r>
          </w:p>
        </w:tc>
      </w:tr>
      <w:tr>
        <w:tblPrEx>
          <w:tblLayout w:type="fixed"/>
          <w:tblCellMar>
            <w:top w:w="0" w:type="dxa"/>
            <w:left w:w="0" w:type="dxa"/>
            <w:bottom w:w="0" w:type="dxa"/>
            <w:right w:w="0" w:type="dxa"/>
          </w:tblCellMar>
        </w:tblPrEx>
        <w:trPr>
          <w:trHeight w:val="450" w:hRule="atLeast"/>
        </w:trPr>
        <w:tc>
          <w:tcPr>
            <w:tcW w:w="680"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r>
              <w:rPr>
                <w:rFonts w:hint="eastAsia" w:ascii="FangSong_GB2312" w:hAnsi="FangSong_GB2312" w:eastAsia="FangSong_GB2312" w:cs="FangSong_GB2312"/>
                <w:sz w:val="36"/>
                <w:szCs w:val="36"/>
              </w:rPr>
              <w:t>　</w:t>
            </w:r>
          </w:p>
        </w:tc>
        <w:tc>
          <w:tcPr>
            <w:tcW w:w="602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860" w:type="dxa"/>
            <w:tcBorders>
              <w:top w:val="nil"/>
              <w:left w:val="nil"/>
              <w:bottom w:val="single" w:color="auto" w:sz="4" w:space="0"/>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72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72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450"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602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86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2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72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450"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602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86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2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72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450"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602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86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2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72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450"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602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860"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2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72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bl>
    <w:p>
      <w:pPr>
        <w:rPr>
          <w:rFonts w:hint="eastAsia" w:ascii="仿宋_GB2312" w:hAnsi="仿宋_GB2312" w:eastAsia="仿宋_GB2312" w:cs="仿宋_GB2312"/>
          <w:bCs/>
          <w:kern w:val="44"/>
          <w:sz w:val="24"/>
          <w:szCs w:val="24"/>
          <w:lang w:bidi="ar"/>
        </w:rPr>
      </w:pPr>
      <w:r>
        <w:rPr>
          <w:rFonts w:hint="eastAsia" w:ascii="仿宋_GB2312" w:hAnsi="仿宋_GB2312" w:eastAsia="仿宋_GB2312" w:cs="仿宋_GB2312"/>
          <w:bCs/>
          <w:kern w:val="44"/>
          <w:sz w:val="24"/>
          <w:szCs w:val="24"/>
          <w:lang w:bidi="ar"/>
        </w:rPr>
        <w:t>注：一式</w:t>
      </w:r>
      <w:r>
        <w:rPr>
          <w:rFonts w:hint="eastAsia" w:ascii="仿宋_GB2312" w:hAnsi="仿宋_GB2312" w:eastAsia="仿宋_GB2312" w:cs="仿宋_GB2312"/>
          <w:bCs/>
          <w:kern w:val="44"/>
          <w:sz w:val="24"/>
          <w:szCs w:val="24"/>
          <w:lang w:val="en-US" w:eastAsia="zh-CN" w:bidi="ar"/>
        </w:rPr>
        <w:t>叁</w:t>
      </w:r>
      <w:r>
        <w:rPr>
          <w:rFonts w:hint="eastAsia" w:ascii="仿宋_GB2312" w:hAnsi="仿宋_GB2312" w:eastAsia="仿宋_GB2312" w:cs="仿宋_GB2312"/>
          <w:bCs/>
          <w:kern w:val="44"/>
          <w:sz w:val="24"/>
          <w:szCs w:val="24"/>
          <w:lang w:bidi="ar"/>
        </w:rPr>
        <w:t>份，A4纸正反面打印/复印，非空白页（含封面）需连续编写页码，装订成册（胶装）。</w:t>
      </w:r>
    </w:p>
    <w:tbl>
      <w:tblPr>
        <w:tblStyle w:val="6"/>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339"/>
        <w:gridCol w:w="265"/>
        <w:gridCol w:w="1366"/>
        <w:gridCol w:w="1668"/>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640" w:type="dxa"/>
            <w:gridSpan w:val="6"/>
            <w:vAlign w:val="center"/>
          </w:tcPr>
          <w:p>
            <w:pPr>
              <w:jc w:val="center"/>
              <w:rPr>
                <w:rFonts w:ascii="FangSong_GB2312" w:hAnsi="FangSong_GB2312" w:eastAsia="FangSong_GB2312" w:cs="FangSong_GB2312"/>
              </w:rPr>
            </w:pPr>
            <w:r>
              <w:rPr>
                <w:rFonts w:hint="eastAsia" w:ascii="仿宋_GB2312" w:hAnsi="仿宋_GB2312" w:eastAsia="仿宋_GB2312" w:cs="仿宋_GB2312"/>
                <w:b/>
                <w:bCs/>
                <w:sz w:val="28"/>
              </w:rPr>
              <w:t>一、申请单位基本情况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0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7131" w:type="dxa"/>
            <w:gridSpan w:val="5"/>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150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统一信用代码</w:t>
            </w:r>
          </w:p>
        </w:tc>
        <w:tc>
          <w:tcPr>
            <w:tcW w:w="7131" w:type="dxa"/>
            <w:gridSpan w:val="5"/>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trPr>
        <w:tc>
          <w:tcPr>
            <w:tcW w:w="150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单位成立时间</w:t>
            </w:r>
          </w:p>
        </w:tc>
        <w:tc>
          <w:tcPr>
            <w:tcW w:w="2970"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rPr>
                <w:rFonts w:hint="eastAsia" w:ascii="仿宋_GB2312" w:hAnsi="仿宋_GB2312" w:eastAsia="仿宋_GB2312" w:cs="仿宋_GB2312"/>
                <w:sz w:val="24"/>
                <w:szCs w:val="24"/>
              </w:rPr>
            </w:pPr>
          </w:p>
        </w:tc>
        <w:tc>
          <w:tcPr>
            <w:tcW w:w="166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单位类别（国有、私营、股份制、合资、独资、其它）</w:t>
            </w:r>
          </w:p>
        </w:tc>
        <w:tc>
          <w:tcPr>
            <w:tcW w:w="24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trPr>
        <w:tc>
          <w:tcPr>
            <w:tcW w:w="150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开户银行（具体到支行）</w:t>
            </w:r>
          </w:p>
        </w:tc>
        <w:tc>
          <w:tcPr>
            <w:tcW w:w="1604"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36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账号</w:t>
            </w:r>
          </w:p>
        </w:tc>
        <w:tc>
          <w:tcPr>
            <w:tcW w:w="4161"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4" w:hRule="atLeast"/>
        </w:trPr>
        <w:tc>
          <w:tcPr>
            <w:tcW w:w="150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131" w:type="dxa"/>
            <w:gridSpan w:val="5"/>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（以市市场监督和质量监管委登记信息为准）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50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近三年安全生产状况</w:t>
            </w:r>
          </w:p>
        </w:tc>
        <w:tc>
          <w:tcPr>
            <w:tcW w:w="7131" w:type="dxa"/>
            <w:gridSpan w:val="5"/>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无</w:t>
            </w:r>
            <w:r>
              <w:rPr>
                <w:rFonts w:hint="eastAsia" w:ascii="仿宋_GB2312" w:hAnsi="仿宋_GB2312" w:eastAsia="仿宋_GB2312" w:cs="仿宋_GB2312"/>
                <w:sz w:val="24"/>
                <w:szCs w:val="24"/>
                <w:lang w:val="en-US" w:eastAsia="zh-CN"/>
              </w:rPr>
              <w:t>较</w:t>
            </w:r>
            <w:r>
              <w:rPr>
                <w:rFonts w:hint="eastAsia" w:ascii="仿宋_GB2312" w:hAnsi="仿宋_GB2312" w:eastAsia="仿宋_GB2312" w:cs="仿宋_GB2312"/>
                <w:sz w:val="24"/>
                <w:szCs w:val="24"/>
              </w:rPr>
              <w:t>大安全生产事故            □ 有</w:t>
            </w:r>
            <w:r>
              <w:rPr>
                <w:rFonts w:hint="eastAsia" w:ascii="仿宋_GB2312" w:hAnsi="仿宋_GB2312" w:eastAsia="仿宋_GB2312" w:cs="仿宋_GB2312"/>
                <w:sz w:val="24"/>
                <w:szCs w:val="24"/>
                <w:lang w:val="en-US" w:eastAsia="zh-CN"/>
              </w:rPr>
              <w:t>较</w:t>
            </w:r>
            <w:r>
              <w:rPr>
                <w:rFonts w:hint="eastAsia" w:ascii="仿宋_GB2312" w:hAnsi="仿宋_GB2312" w:eastAsia="仿宋_GB2312" w:cs="仿宋_GB2312"/>
                <w:sz w:val="24"/>
                <w:szCs w:val="24"/>
              </w:rPr>
              <w:t>大安全生产事故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trPr>
        <w:tc>
          <w:tcPr>
            <w:tcW w:w="8640" w:type="dxa"/>
            <w:gridSpan w:val="6"/>
            <w:vAlign w:val="center"/>
          </w:tcPr>
          <w:p>
            <w:pPr>
              <w:spacing w:before="62" w:beforeLines="20" w:after="62" w:afterLines="20"/>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b/>
                <w:bCs/>
                <w:sz w:val="28"/>
              </w:rPr>
              <w:t>二、创新创业活动情况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509" w:type="dxa"/>
            <w:vMerge w:val="restart"/>
            <w:vAlign w:val="center"/>
          </w:tcPr>
          <w:p>
            <w:pPr>
              <w:spacing w:before="62" w:beforeLines="20" w:after="62" w:afterLines="20"/>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b/>
                <w:bCs/>
                <w:spacing w:val="-20"/>
                <w:sz w:val="24"/>
                <w:szCs w:val="24"/>
              </w:rPr>
              <w:t>创新创业活动1</w:t>
            </w:r>
          </w:p>
        </w:tc>
        <w:tc>
          <w:tcPr>
            <w:tcW w:w="1339" w:type="dxa"/>
            <w:vAlign w:val="center"/>
          </w:tcPr>
          <w:p>
            <w:pPr>
              <w:spacing w:before="62" w:beforeLines="20" w:after="62" w:afterLines="20"/>
              <w:jc w:val="left"/>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活动主题</w:t>
            </w:r>
          </w:p>
        </w:tc>
        <w:tc>
          <w:tcPr>
            <w:tcW w:w="5792" w:type="dxa"/>
            <w:gridSpan w:val="4"/>
            <w:vAlign w:val="center"/>
          </w:tcPr>
          <w:p>
            <w:pPr>
              <w:spacing w:before="62" w:beforeLines="20" w:after="62" w:afterLines="20"/>
              <w:jc w:val="left"/>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1509" w:type="dxa"/>
            <w:vMerge w:val="continue"/>
            <w:vAlign w:val="center"/>
          </w:tcPr>
          <w:p>
            <w:pPr>
              <w:spacing w:before="62" w:beforeLines="20" w:after="62" w:afterLines="20"/>
              <w:jc w:val="left"/>
              <w:rPr>
                <w:rFonts w:hint="eastAsia" w:ascii="仿宋_GB2312" w:hAnsi="仿宋_GB2312" w:eastAsia="仿宋_GB2312" w:cs="仿宋_GB2312"/>
                <w:sz w:val="24"/>
                <w:szCs w:val="24"/>
              </w:rPr>
            </w:pPr>
          </w:p>
        </w:tc>
        <w:tc>
          <w:tcPr>
            <w:tcW w:w="1339" w:type="dxa"/>
            <w:vAlign w:val="center"/>
          </w:tcPr>
          <w:p>
            <w:pPr>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5792" w:type="dxa"/>
            <w:gridSpan w:val="4"/>
            <w:vAlign w:val="center"/>
          </w:tcPr>
          <w:p>
            <w:pPr>
              <w:spacing w:before="62" w:beforeLines="20" w:after="62" w:afterLines="20"/>
              <w:jc w:val="left"/>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509" w:type="dxa"/>
            <w:vMerge w:val="continue"/>
            <w:vAlign w:val="center"/>
          </w:tcPr>
          <w:p>
            <w:pPr>
              <w:spacing w:before="62" w:beforeLines="20" w:after="62" w:afterLines="20"/>
              <w:jc w:val="left"/>
              <w:rPr>
                <w:rFonts w:hint="eastAsia" w:ascii="仿宋_GB2312" w:hAnsi="仿宋_GB2312" w:eastAsia="仿宋_GB2312" w:cs="仿宋_GB2312"/>
                <w:spacing w:val="-20"/>
                <w:sz w:val="24"/>
                <w:szCs w:val="24"/>
              </w:rPr>
            </w:pPr>
          </w:p>
        </w:tc>
        <w:tc>
          <w:tcPr>
            <w:tcW w:w="1339" w:type="dxa"/>
            <w:vAlign w:val="center"/>
          </w:tcPr>
          <w:p>
            <w:pPr>
              <w:spacing w:before="62" w:beforeLines="20" w:after="62" w:afterLines="20"/>
              <w:jc w:val="left"/>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地点</w:t>
            </w:r>
          </w:p>
        </w:tc>
        <w:tc>
          <w:tcPr>
            <w:tcW w:w="5792" w:type="dxa"/>
            <w:gridSpan w:val="4"/>
            <w:vAlign w:val="center"/>
          </w:tcPr>
          <w:p>
            <w:pPr>
              <w:spacing w:before="62" w:beforeLines="20" w:after="62" w:afterLines="20"/>
              <w:jc w:val="left"/>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509" w:type="dxa"/>
            <w:vMerge w:val="continue"/>
            <w:vAlign w:val="center"/>
          </w:tcPr>
          <w:p>
            <w:pPr>
              <w:spacing w:before="62" w:beforeLines="20" w:after="62" w:afterLines="20"/>
              <w:jc w:val="left"/>
              <w:rPr>
                <w:rFonts w:hint="eastAsia" w:ascii="仿宋_GB2312" w:hAnsi="仿宋_GB2312" w:eastAsia="仿宋_GB2312" w:cs="仿宋_GB2312"/>
                <w:spacing w:val="-20"/>
                <w:sz w:val="24"/>
                <w:szCs w:val="24"/>
              </w:rPr>
            </w:pPr>
          </w:p>
        </w:tc>
        <w:tc>
          <w:tcPr>
            <w:tcW w:w="1339" w:type="dxa"/>
            <w:vAlign w:val="center"/>
          </w:tcPr>
          <w:p>
            <w:pPr>
              <w:spacing w:before="62" w:beforeLines="20" w:after="62" w:afterLines="20"/>
              <w:jc w:val="left"/>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总参会人数</w:t>
            </w:r>
          </w:p>
        </w:tc>
        <w:tc>
          <w:tcPr>
            <w:tcW w:w="5792" w:type="dxa"/>
            <w:gridSpan w:val="4"/>
            <w:vAlign w:val="center"/>
          </w:tcPr>
          <w:p>
            <w:pPr>
              <w:spacing w:before="62" w:beforeLines="20" w:after="62" w:afterLines="20"/>
              <w:jc w:val="left"/>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1509" w:type="dxa"/>
            <w:vMerge w:val="continue"/>
            <w:vAlign w:val="center"/>
          </w:tcPr>
          <w:p>
            <w:pPr>
              <w:spacing w:before="62" w:beforeLines="20" w:after="62" w:afterLines="20"/>
              <w:jc w:val="left"/>
              <w:rPr>
                <w:rFonts w:hint="eastAsia" w:ascii="仿宋_GB2312" w:hAnsi="仿宋_GB2312" w:eastAsia="仿宋_GB2312" w:cs="仿宋_GB2312"/>
                <w:spacing w:val="-20"/>
                <w:sz w:val="24"/>
                <w:szCs w:val="24"/>
              </w:rPr>
            </w:pPr>
          </w:p>
        </w:tc>
        <w:tc>
          <w:tcPr>
            <w:tcW w:w="1339" w:type="dxa"/>
            <w:vAlign w:val="center"/>
          </w:tcPr>
          <w:p>
            <w:pPr>
              <w:spacing w:before="62" w:beforeLines="20" w:after="62" w:afterLines="20"/>
              <w:jc w:val="left"/>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主要出席嘉宾</w:t>
            </w:r>
          </w:p>
        </w:tc>
        <w:tc>
          <w:tcPr>
            <w:tcW w:w="5792" w:type="dxa"/>
            <w:gridSpan w:val="4"/>
            <w:vAlign w:val="center"/>
          </w:tcPr>
          <w:p>
            <w:pPr>
              <w:spacing w:before="62" w:beforeLines="20" w:after="62" w:afterLines="20"/>
              <w:jc w:val="left"/>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509" w:type="dxa"/>
            <w:vMerge w:val="continue"/>
            <w:vAlign w:val="center"/>
          </w:tcPr>
          <w:p>
            <w:pPr>
              <w:spacing w:before="62" w:beforeLines="20" w:after="62" w:afterLines="20"/>
              <w:jc w:val="left"/>
              <w:rPr>
                <w:rFonts w:hint="eastAsia" w:ascii="仿宋_GB2312" w:hAnsi="仿宋_GB2312" w:eastAsia="仿宋_GB2312" w:cs="仿宋_GB2312"/>
                <w:spacing w:val="-20"/>
                <w:sz w:val="24"/>
                <w:szCs w:val="24"/>
              </w:rPr>
            </w:pPr>
          </w:p>
        </w:tc>
        <w:tc>
          <w:tcPr>
            <w:tcW w:w="1339" w:type="dxa"/>
            <w:vAlign w:val="center"/>
          </w:tcPr>
          <w:p>
            <w:pPr>
              <w:spacing w:before="62" w:beforeLines="20" w:after="62" w:afterLines="20"/>
              <w:jc w:val="left"/>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总支出</w:t>
            </w:r>
          </w:p>
        </w:tc>
        <w:tc>
          <w:tcPr>
            <w:tcW w:w="5792" w:type="dxa"/>
            <w:gridSpan w:val="4"/>
            <w:vAlign w:val="center"/>
          </w:tcPr>
          <w:p>
            <w:pPr>
              <w:spacing w:before="62" w:beforeLines="20" w:after="62" w:afterLines="20"/>
              <w:jc w:val="left"/>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3" w:hRule="atLeast"/>
        </w:trPr>
        <w:tc>
          <w:tcPr>
            <w:tcW w:w="1509" w:type="dxa"/>
            <w:vMerge w:val="continue"/>
            <w:vAlign w:val="center"/>
          </w:tcPr>
          <w:p>
            <w:pPr>
              <w:spacing w:before="62" w:beforeLines="20" w:after="62" w:afterLines="20"/>
              <w:jc w:val="left"/>
              <w:rPr>
                <w:rFonts w:hint="eastAsia" w:ascii="仿宋_GB2312" w:hAnsi="仿宋_GB2312" w:eastAsia="仿宋_GB2312" w:cs="仿宋_GB2312"/>
                <w:spacing w:val="-20"/>
                <w:sz w:val="24"/>
                <w:szCs w:val="24"/>
              </w:rPr>
            </w:pPr>
          </w:p>
        </w:tc>
        <w:tc>
          <w:tcPr>
            <w:tcW w:w="1339" w:type="dxa"/>
            <w:vAlign w:val="center"/>
          </w:tcPr>
          <w:p>
            <w:pPr>
              <w:spacing w:before="62" w:beforeLines="20" w:after="62" w:afterLines="20"/>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活动情况简述（800字以内）</w:t>
            </w:r>
          </w:p>
        </w:tc>
        <w:tc>
          <w:tcPr>
            <w:tcW w:w="5792" w:type="dxa"/>
            <w:gridSpan w:val="4"/>
            <w:vAlign w:val="center"/>
          </w:tcPr>
          <w:p>
            <w:pPr>
              <w:spacing w:before="62" w:beforeLines="20" w:after="62" w:afterLines="20"/>
              <w:jc w:val="left"/>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（请简述活动背景、活动主要内容及流程、活动成效等情况）</w:t>
            </w:r>
          </w:p>
        </w:tc>
      </w:tr>
    </w:tbl>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注：申请单位可根据申报活动数量自行添加表格</w:t>
      </w:r>
    </w:p>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480948"/>
      <w:docPartObj>
        <w:docPartGallery w:val="autotext"/>
      </w:docPartObj>
    </w:sdtPr>
    <w:sdtContent>
      <w:p>
        <w:pPr>
          <w:pStyle w:val="4"/>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09346"/>
      <w:docPartObj>
        <w:docPartGallery w:val="autotext"/>
      </w:docPartObj>
    </w:sdtPr>
    <w:sdt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51C21"/>
    <w:rsid w:val="000634A4"/>
    <w:rsid w:val="00085B98"/>
    <w:rsid w:val="000C594F"/>
    <w:rsid w:val="000C7BC7"/>
    <w:rsid w:val="001F29C9"/>
    <w:rsid w:val="002B6199"/>
    <w:rsid w:val="002C7D25"/>
    <w:rsid w:val="003001C5"/>
    <w:rsid w:val="0031413B"/>
    <w:rsid w:val="00470F26"/>
    <w:rsid w:val="004C0B78"/>
    <w:rsid w:val="0050276E"/>
    <w:rsid w:val="005222A1"/>
    <w:rsid w:val="00661928"/>
    <w:rsid w:val="00A113D7"/>
    <w:rsid w:val="00A27023"/>
    <w:rsid w:val="00A5619C"/>
    <w:rsid w:val="00A74B61"/>
    <w:rsid w:val="00BC2724"/>
    <w:rsid w:val="00BE6697"/>
    <w:rsid w:val="00CE4CC2"/>
    <w:rsid w:val="00E92904"/>
    <w:rsid w:val="00F164DB"/>
    <w:rsid w:val="0CC51C21"/>
    <w:rsid w:val="115D30F2"/>
    <w:rsid w:val="12F35B3E"/>
    <w:rsid w:val="15971598"/>
    <w:rsid w:val="24AA759B"/>
    <w:rsid w:val="2A930851"/>
    <w:rsid w:val="32C630E9"/>
    <w:rsid w:val="3DE7038D"/>
    <w:rsid w:val="42800546"/>
    <w:rsid w:val="48B913CB"/>
    <w:rsid w:val="55070660"/>
    <w:rsid w:val="59163B9E"/>
    <w:rsid w:val="5AF01016"/>
    <w:rsid w:val="61032F61"/>
    <w:rsid w:val="69A53A23"/>
    <w:rsid w:val="6E843D26"/>
    <w:rsid w:val="742F6DC3"/>
    <w:rsid w:val="7CE96D66"/>
    <w:rsid w:val="7D272389"/>
    <w:rsid w:val="7EFD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paragraph" w:styleId="3">
    <w:name w:val="Balloon Text"/>
    <w:basedOn w:val="1"/>
    <w:link w:val="8"/>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513"/>
        <w:tab w:val="right" w:pos="9026"/>
      </w:tabs>
      <w:snapToGrid w:val="0"/>
      <w:jc w:val="center"/>
    </w:pPr>
    <w:rPr>
      <w:sz w:val="18"/>
      <w:szCs w:val="18"/>
    </w:rPr>
  </w:style>
  <w:style w:type="character" w:customStyle="1" w:styleId="8">
    <w:name w:val="批注框文本 字符"/>
    <w:basedOn w:val="7"/>
    <w:link w:val="3"/>
    <w:qFormat/>
    <w:uiPriority w:val="0"/>
    <w:rPr>
      <w:rFonts w:asciiTheme="minorHAnsi" w:hAnsiTheme="minorHAnsi" w:eastAsiaTheme="minorEastAsia" w:cstheme="minorBidi"/>
      <w:kern w:val="2"/>
      <w:sz w:val="18"/>
      <w:szCs w:val="18"/>
    </w:rPr>
  </w:style>
  <w:style w:type="character" w:customStyle="1" w:styleId="9">
    <w:name w:val="页眉 字符"/>
    <w:basedOn w:val="7"/>
    <w:link w:val="5"/>
    <w:qFormat/>
    <w:uiPriority w:val="0"/>
    <w:rPr>
      <w:rFonts w:asciiTheme="minorHAnsi" w:hAnsiTheme="minorHAnsi" w:eastAsiaTheme="minorEastAsia" w:cstheme="minorBidi"/>
      <w:kern w:val="2"/>
      <w:sz w:val="18"/>
      <w:szCs w:val="18"/>
    </w:rPr>
  </w:style>
  <w:style w:type="character" w:customStyle="1" w:styleId="10">
    <w:name w:val="页脚 字符"/>
    <w:basedOn w:val="7"/>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272</Words>
  <Characters>1551</Characters>
  <Lines>12</Lines>
  <Paragraphs>3</Paragraphs>
  <TotalTime>5</TotalTime>
  <ScaleCrop>false</ScaleCrop>
  <LinksUpToDate>false</LinksUpToDate>
  <CharactersWithSpaces>1820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2020-07-08T08:32:00Z</dcterms:created>
  <dc:creator>yolo</dc:creator>
  <cp:lastModifiedBy>vitas</cp:lastModifiedBy>
  <dcterms:modified xsi:type="dcterms:W3CDTF">2020-07-24T04:03:20Z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