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“光明区2020年公益性职业技能培训”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二维码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4648835" cy="4648835"/>
            <wp:effectExtent l="0" t="0" r="18415" b="18415"/>
            <wp:docPr id="1" name="图片 1" descr="“光明区2020年公益性职业技能培训”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“光明区2020年公益性职业技能培训”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8835" cy="464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831AF"/>
    <w:rsid w:val="19C8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2020-07-23T10:01:00Z</dcterms:created>
  <dc:creator>吴少珍</dc:creator>
  <cp:lastModifiedBy>吴少珍</cp:lastModifiedBy>
  <cp:lastPrinted>2020-07-23T10:02:27Z</cp:lastPrinted>
  <dcterms:modified xsi:type="dcterms:W3CDTF">2020-07-23T10:03:12Z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