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深圳市机关事业单位拟录（聘、调）人员</w:t>
      </w:r>
    </w:p>
    <w:p>
      <w:pPr>
        <w:spacing w:line="5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计划生育情况个人承诺书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 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 □否</w:t>
      </w:r>
      <w:r>
        <w:rPr>
          <w:rFonts w:hint="eastAsia" w:ascii="仿宋_GB2312" w:hAnsi="仿宋_GB2312" w:eastAsia="仿宋_GB2312" w:cs="仿宋_GB2312"/>
          <w:sz w:val="32"/>
        </w:rPr>
        <w:t>，有无非婚生育情况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 □无</w:t>
      </w:r>
      <w:r>
        <w:rPr>
          <w:rFonts w:hint="eastAsia" w:ascii="仿宋_GB2312" w:hAnsi="仿宋_GB2312" w:eastAsia="仿宋_GB2312" w:cs="仿宋_GB2312"/>
          <w:sz w:val="32"/>
        </w:rPr>
        <w:t>，是否有违反计划生育规定情况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 □无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承诺人承诺上述信息全面、真实、准确，知晓如有弄虚作假情形，将被取消办理录用、聘任、聘用、市外调入手续或被辞退、解除聘用并按有关规定给予处分。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80" w:lineRule="exact"/>
        <w:ind w:right="64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spacing w:line="58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spacing w:line="580" w:lineRule="exact"/>
        <w:ind w:right="640"/>
        <w:jc w:val="center"/>
        <w:rPr>
          <w:rFonts w:hint="eastAsia"/>
          <w:sz w:val="32"/>
          <w:u w:val="single"/>
        </w:rPr>
      </w:pPr>
    </w:p>
    <w:p>
      <w:pPr>
        <w:spacing w:line="580" w:lineRule="exact"/>
        <w:ind w:right="84"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自2018年9月起，我市办理公职人员录用、聘任、聘用、市外调入手续时，要求拟录（聘、调）人员如实填写承诺书，不须再提交《深圳市计划生育证明》。本承诺书一式叁份，一份存个人档案，一份用人单位保存，一份作为拟录（聘、调）业务材料提交业务审批（备案）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96687"/>
    <w:rsid w:val="34F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2019-08-13T02:27:00Z</dcterms:created>
  <dc:creator>马冬梅</dc:creator>
  <cp:lastModifiedBy>马冬梅</cp:lastModifiedBy>
  <dcterms:modified xsi:type="dcterms:W3CDTF">2019-08-13T02:27:36Z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