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786" w:type="dxa"/>
        <w:tblInd w:w="0" w:type="dxa"/>
        <w:tblLayout w:type="fixed"/>
        <w:tblCellMar>
          <w:top w:w="0" w:type="dxa"/>
          <w:left w:w="108" w:type="dxa"/>
          <w:bottom w:w="0" w:type="dxa"/>
          <w:right w:w="108" w:type="dxa"/>
        </w:tblCellMar>
      </w:tblPr>
      <w:tblGrid>
        <w:gridCol w:w="2430"/>
        <w:gridCol w:w="660"/>
        <w:gridCol w:w="2175"/>
        <w:gridCol w:w="1545"/>
        <w:gridCol w:w="3720"/>
        <w:gridCol w:w="1155"/>
        <w:gridCol w:w="2088"/>
        <w:gridCol w:w="7"/>
        <w:gridCol w:w="6"/>
      </w:tblGrid>
      <w:tr>
        <w:tblPrEx>
          <w:tblLayout w:type="fixed"/>
          <w:tblCellMar>
            <w:top w:w="0" w:type="dxa"/>
            <w:left w:w="108" w:type="dxa"/>
            <w:bottom w:w="0" w:type="dxa"/>
            <w:right w:w="108" w:type="dxa"/>
          </w:tblCellMar>
        </w:tblPrEx>
        <w:trPr>
          <w:trHeight w:val="624" w:hRule="atLeast"/>
        </w:trPr>
        <w:tc>
          <w:tcPr>
            <w:tcW w:w="13786"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b/>
                <w:bCs/>
                <w:color w:val="auto"/>
                <w:kern w:val="0"/>
                <w:sz w:val="24"/>
              </w:rPr>
            </w:pPr>
            <w:r>
              <w:rPr>
                <w:rFonts w:hint="eastAsia" w:ascii="宋体" w:hAnsi="宋体" w:cs="宋体"/>
                <w:b/>
                <w:bCs/>
                <w:color w:val="auto"/>
                <w:kern w:val="0"/>
                <w:sz w:val="24"/>
              </w:rPr>
              <w:t>附件</w:t>
            </w:r>
          </w:p>
          <w:p>
            <w:pPr>
              <w:widowControl/>
              <w:jc w:val="left"/>
              <w:rPr>
                <w:rFonts w:ascii="宋体" w:hAnsi="宋体" w:cs="宋体"/>
                <w:color w:val="auto"/>
                <w:kern w:val="0"/>
                <w:sz w:val="20"/>
                <w:szCs w:val="20"/>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center"/>
              <w:rPr>
                <w:rFonts w:ascii="宋体" w:hAnsi="宋体" w:cs="宋体"/>
                <w:b/>
                <w:bCs/>
                <w:color w:val="auto"/>
                <w:kern w:val="0"/>
                <w:sz w:val="30"/>
                <w:szCs w:val="30"/>
              </w:rPr>
            </w:pPr>
            <w:r>
              <w:rPr>
                <w:rFonts w:hint="eastAsia" w:ascii="宋体" w:hAnsi="宋体" w:cs="宋体"/>
                <w:b/>
                <w:bCs/>
                <w:color w:val="auto"/>
                <w:kern w:val="0"/>
                <w:sz w:val="30"/>
                <w:szCs w:val="30"/>
              </w:rPr>
              <w:t>202</w:t>
            </w:r>
            <w:r>
              <w:rPr>
                <w:rFonts w:hint="eastAsia" w:ascii="宋体" w:hAnsi="宋体" w:cs="宋体"/>
                <w:b/>
                <w:bCs/>
                <w:color w:val="auto"/>
                <w:kern w:val="0"/>
                <w:sz w:val="30"/>
                <w:szCs w:val="30"/>
                <w:lang w:val="en-US" w:eastAsia="zh-CN"/>
              </w:rPr>
              <w:t>1</w:t>
            </w:r>
            <w:r>
              <w:rPr>
                <w:rFonts w:hint="eastAsia" w:ascii="宋体" w:hAnsi="宋体" w:cs="宋体"/>
                <w:b/>
                <w:bCs/>
                <w:color w:val="auto"/>
                <w:kern w:val="0"/>
                <w:sz w:val="30"/>
                <w:szCs w:val="30"/>
              </w:rPr>
              <w:t>年度</w:t>
            </w:r>
            <w:r>
              <w:rPr>
                <w:rFonts w:hint="eastAsia" w:ascii="宋体" w:hAnsi="宋体" w:cs="宋体"/>
                <w:b/>
                <w:bCs/>
                <w:color w:val="auto"/>
                <w:kern w:val="0"/>
                <w:sz w:val="30"/>
                <w:szCs w:val="30"/>
                <w:lang w:val="en-US" w:eastAsia="zh-CN"/>
              </w:rPr>
              <w:t>光明区城市管理和综合执法局</w:t>
            </w:r>
            <w:r>
              <w:rPr>
                <w:rFonts w:hint="eastAsia" w:ascii="宋体" w:hAnsi="宋体" w:cs="宋体"/>
                <w:b/>
                <w:bCs/>
                <w:color w:val="auto"/>
                <w:kern w:val="0"/>
                <w:sz w:val="30"/>
                <w:szCs w:val="30"/>
              </w:rPr>
              <w:t>政府采购意向公开表</w:t>
            </w:r>
          </w:p>
        </w:tc>
      </w:tr>
      <w:tr>
        <w:tblPrEx>
          <w:tblLayout w:type="fixed"/>
          <w:tblCellMar>
            <w:top w:w="0" w:type="dxa"/>
            <w:left w:w="108" w:type="dxa"/>
            <w:bottom w:w="0" w:type="dxa"/>
            <w:right w:w="108" w:type="dxa"/>
          </w:tblCellMar>
        </w:tblPrEx>
        <w:trPr>
          <w:gridAfter w:val="1"/>
          <w:wAfter w:w="6" w:type="dxa"/>
          <w:trHeight w:val="746" w:hRule="atLeast"/>
        </w:trPr>
        <w:tc>
          <w:tcPr>
            <w:tcW w:w="10530"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单位名称：</w:t>
            </w:r>
            <w:r>
              <w:rPr>
                <w:rFonts w:hint="eastAsia" w:ascii="宋体" w:hAnsi="宋体" w:cs="宋体"/>
                <w:color w:val="auto"/>
                <w:kern w:val="0"/>
                <w:sz w:val="20"/>
                <w:szCs w:val="20"/>
                <w:lang w:eastAsia="zh-CN"/>
              </w:rPr>
              <w:t>光明区城市管理和综合执法局</w:t>
            </w:r>
          </w:p>
        </w:tc>
        <w:tc>
          <w:tcPr>
            <w:tcW w:w="325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right="200"/>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部门名称</w:t>
            </w:r>
          </w:p>
        </w:tc>
        <w:tc>
          <w:tcPr>
            <w:tcW w:w="6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序号</w:t>
            </w:r>
          </w:p>
        </w:tc>
        <w:tc>
          <w:tcPr>
            <w:tcW w:w="217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采购项目名称</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预计采购时间</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采购需求概况</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采购项目预算金额</w:t>
            </w:r>
          </w:p>
        </w:tc>
        <w:tc>
          <w:tcPr>
            <w:tcW w:w="208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备注</w:t>
            </w: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val="en-US" w:eastAsia="zh-CN"/>
              </w:rPr>
              <w:t>1</w:t>
            </w:r>
          </w:p>
        </w:tc>
        <w:tc>
          <w:tcPr>
            <w:tcW w:w="217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光侨路等路段绿化管养项目</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w:t>
            </w:r>
            <w:bookmarkStart w:id="0" w:name="_GoBack"/>
            <w:bookmarkEnd w:id="0"/>
            <w:r>
              <w:rPr>
                <w:rFonts w:hint="eastAsia" w:ascii="宋体" w:hAnsi="宋体" w:cs="宋体"/>
                <w:color w:val="auto"/>
                <w:kern w:val="0"/>
                <w:sz w:val="20"/>
                <w:szCs w:val="20"/>
                <w:lang w:val="en-US" w:eastAsia="zh-CN"/>
              </w:rPr>
              <w:t>21年3月</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光侨路等路段绿化管养服务，管养面积52.1万平方米（本项目为长期服务，最长服务期限不超过三年，合同一年一签）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1610.91</w:t>
            </w:r>
          </w:p>
        </w:tc>
        <w:tc>
          <w:tcPr>
            <w:tcW w:w="2088" w:type="dxa"/>
            <w:vMerge w:val="restart"/>
            <w:tcBorders>
              <w:top w:val="single" w:color="auto" w:sz="4" w:space="0"/>
              <w:left w:val="single" w:color="auto" w:sz="4" w:space="0"/>
              <w:right w:val="single" w:color="auto" w:sz="4" w:space="0"/>
            </w:tcBorders>
            <w:shd w:val="clear" w:color="FFFFFF" w:fill="FFFFFF"/>
            <w:vAlign w:val="center"/>
          </w:tcPr>
          <w:p>
            <w:pPr>
              <w:jc w:val="left"/>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eastAsia="zh-CN"/>
              </w:rPr>
              <w:t>项目联系人：戴峰</w:t>
            </w:r>
          </w:p>
          <w:p>
            <w:pPr>
              <w:jc w:val="left"/>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eastAsia="zh-CN"/>
              </w:rPr>
              <w:t>电话：0755-23243946</w:t>
            </w: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p>
        </w:tc>
        <w:tc>
          <w:tcPr>
            <w:tcW w:w="217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公常路等路段绿化管养项目</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2021年3月</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公常路等路段绿化管养服务，管养面积41.25万平方米（本项目为长期服务，最长服务期限不超过三年，合同一年一签）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1041.42</w:t>
            </w:r>
          </w:p>
        </w:tc>
        <w:tc>
          <w:tcPr>
            <w:tcW w:w="2088" w:type="dxa"/>
            <w:vMerge w:val="continue"/>
            <w:tcBorders>
              <w:left w:val="single" w:color="auto" w:sz="4" w:space="0"/>
              <w:right w:val="single" w:color="auto" w:sz="4" w:space="0"/>
            </w:tcBorders>
            <w:shd w:val="clear" w:color="FFFFFF" w:fill="FFFFFF"/>
            <w:vAlign w:val="top"/>
          </w:tcPr>
          <w:p>
            <w:pPr>
              <w:jc w:val="left"/>
              <w:rPr>
                <w:rFonts w:hint="eastAsia" w:ascii="宋体" w:hAnsi="宋体" w:cs="宋体"/>
                <w:color w:val="auto"/>
                <w:kern w:val="0"/>
                <w:sz w:val="20"/>
                <w:szCs w:val="20"/>
                <w:highlight w:val="none"/>
                <w:shd w:val="clear" w:color="auto" w:fill="auto"/>
                <w:lang w:eastAsia="zh-CN"/>
              </w:rPr>
            </w:pP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3</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光明大道等路段绿化管养项目</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2021年3月</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光明大道等路段绿化管养服务，管养面积58.9万平方米（本项目为长期服务，最长服务期限不超过三年，合同一年一签）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1298.95</w:t>
            </w:r>
          </w:p>
        </w:tc>
        <w:tc>
          <w:tcPr>
            <w:tcW w:w="2088" w:type="dxa"/>
            <w:vMerge w:val="continue"/>
            <w:tcBorders>
              <w:left w:val="single" w:color="auto" w:sz="4" w:space="0"/>
              <w:right w:val="single" w:color="auto" w:sz="4" w:space="0"/>
            </w:tcBorders>
            <w:shd w:val="clear" w:color="FFFFFF" w:fill="FFFFFF"/>
            <w:vAlign w:val="top"/>
          </w:tcPr>
          <w:p>
            <w:pPr>
              <w:jc w:val="left"/>
              <w:rPr>
                <w:rFonts w:hint="eastAsia" w:ascii="宋体" w:hAnsi="宋体" w:cs="宋体"/>
                <w:color w:val="auto"/>
                <w:kern w:val="0"/>
                <w:sz w:val="20"/>
                <w:szCs w:val="20"/>
                <w:highlight w:val="none"/>
                <w:shd w:val="clear" w:color="auto" w:fill="auto"/>
                <w:lang w:eastAsia="zh-CN"/>
              </w:rPr>
            </w:pP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4</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观光路等路段绿化管养项目</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2021年3月</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观光路等路段绿化管养服务，管养面积46.62万平方米（本项目为长期服务，最长服务期限不超过三年，合同一年一签）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1233.84</w:t>
            </w:r>
          </w:p>
        </w:tc>
        <w:tc>
          <w:tcPr>
            <w:tcW w:w="2088" w:type="dxa"/>
            <w:vMerge w:val="continue"/>
            <w:tcBorders>
              <w:left w:val="single" w:color="auto" w:sz="4" w:space="0"/>
              <w:right w:val="single" w:color="auto" w:sz="4" w:space="0"/>
            </w:tcBorders>
            <w:shd w:val="clear" w:color="FFFFFF" w:fill="FFFFFF"/>
            <w:vAlign w:val="top"/>
          </w:tcPr>
          <w:p>
            <w:pPr>
              <w:jc w:val="left"/>
              <w:rPr>
                <w:rFonts w:hint="eastAsia" w:ascii="宋体" w:hAnsi="宋体" w:cs="宋体"/>
                <w:color w:val="auto"/>
                <w:kern w:val="0"/>
                <w:sz w:val="20"/>
                <w:szCs w:val="20"/>
                <w:highlight w:val="none"/>
                <w:shd w:val="clear" w:color="auto" w:fill="auto"/>
                <w:lang w:eastAsia="zh-CN"/>
              </w:rPr>
            </w:pP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5</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松白路等路段绿化管养项目</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2021年3月</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松白路等路段绿化管养服务，管养面积52.05万平方米（本项目为长期服务，最长服务期限不超过三年，合同一年一签）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1226.6</w:t>
            </w:r>
          </w:p>
        </w:tc>
        <w:tc>
          <w:tcPr>
            <w:tcW w:w="2088" w:type="dxa"/>
            <w:vMerge w:val="continue"/>
            <w:tcBorders>
              <w:left w:val="single" w:color="auto" w:sz="4" w:space="0"/>
              <w:bottom w:val="single" w:color="auto" w:sz="4" w:space="0"/>
              <w:right w:val="single" w:color="auto" w:sz="4" w:space="0"/>
            </w:tcBorders>
            <w:shd w:val="clear" w:color="FFFFFF" w:fill="FFFFFF"/>
            <w:vAlign w:val="top"/>
          </w:tcPr>
          <w:p>
            <w:pPr>
              <w:jc w:val="left"/>
              <w:rPr>
                <w:rFonts w:hint="eastAsia" w:ascii="宋体" w:hAnsi="宋体" w:cs="宋体"/>
                <w:color w:val="auto"/>
                <w:kern w:val="0"/>
                <w:sz w:val="20"/>
                <w:szCs w:val="20"/>
                <w:highlight w:val="none"/>
                <w:shd w:val="clear" w:color="auto" w:fill="auto"/>
                <w:lang w:eastAsia="zh-CN"/>
              </w:rPr>
            </w:pP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6</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城市广场等6个公园安保服务项目</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2021年10月</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城市广场等6个公园安保服务，拟招安保人员111人（本项目为长期服务，最长服务期限不超过三年，合同一年一签）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732.47</w:t>
            </w:r>
          </w:p>
        </w:tc>
        <w:tc>
          <w:tcPr>
            <w:tcW w:w="2088"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val="en-US" w:eastAsia="zh-CN"/>
              </w:rPr>
              <w:t>项目联系人：钟立栋  电话：0755-27405916</w:t>
            </w: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eastAsia="zh-CN"/>
              </w:rPr>
              <w:t>光明区园林绿化管理中心</w:t>
            </w:r>
          </w:p>
        </w:tc>
        <w:tc>
          <w:tcPr>
            <w:tcW w:w="6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7</w:t>
            </w:r>
          </w:p>
        </w:tc>
        <w:tc>
          <w:tcPr>
            <w:tcW w:w="217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城市广场等6个公园绿化保洁管养项目</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2021年10月</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城市广场等6个公园绿化、保洁等公园管养，管养面积31.79万平方米。城市广场：6万平方米，公厕1座；市民广场：4万平方米，公厕2座；明心园：4万平方米，公厕2座；竹韵公园：2.8万平方米，公厕1座；开明公园：8.43万平方米，公厕1座；东周公园：6.56万平方米。（本项目为长期服务，最长服务期限不超过三年，合同一年一签）</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809.92</w:t>
            </w:r>
          </w:p>
        </w:tc>
        <w:tc>
          <w:tcPr>
            <w:tcW w:w="208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val="en-US" w:eastAsia="zh-CN"/>
              </w:rPr>
              <w:t>项目联系人：肖丽娜</w:t>
            </w:r>
            <w:r>
              <w:rPr>
                <w:rFonts w:hint="eastAsia" w:ascii="宋体" w:hAnsi="宋体" w:cs="宋体"/>
                <w:color w:val="auto"/>
                <w:kern w:val="0"/>
                <w:sz w:val="20"/>
                <w:szCs w:val="20"/>
                <w:highlight w:val="none"/>
                <w:shd w:val="clear" w:color="auto" w:fill="auto"/>
                <w:lang w:val="en-US" w:eastAsia="zh-CN"/>
              </w:rPr>
              <w:br w:type="textWrapping"/>
            </w:r>
            <w:r>
              <w:rPr>
                <w:rFonts w:hint="eastAsia" w:ascii="宋体" w:hAnsi="宋体" w:cs="宋体"/>
                <w:color w:val="auto"/>
                <w:kern w:val="0"/>
                <w:sz w:val="20"/>
                <w:szCs w:val="20"/>
                <w:highlight w:val="none"/>
                <w:shd w:val="clear" w:color="auto" w:fill="auto"/>
                <w:lang w:val="en-US" w:eastAsia="zh-CN"/>
              </w:rPr>
              <w:t>电话：0755-23243101</w:t>
            </w:r>
          </w:p>
        </w:tc>
      </w:tr>
      <w:tr>
        <w:tblPrEx>
          <w:tblLayout w:type="fixed"/>
          <w:tblCellMar>
            <w:top w:w="0" w:type="dxa"/>
            <w:left w:w="108" w:type="dxa"/>
            <w:bottom w:w="0" w:type="dxa"/>
            <w:right w:w="108" w:type="dxa"/>
          </w:tblCellMar>
        </w:tblPrEx>
        <w:trPr>
          <w:gridAfter w:val="2"/>
          <w:wAfter w:w="13" w:type="dxa"/>
          <w:trHeight w:val="624" w:hRule="atLeast"/>
        </w:trPr>
        <w:tc>
          <w:tcPr>
            <w:tcW w:w="24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光明区市政服务中心</w:t>
            </w:r>
          </w:p>
        </w:tc>
        <w:tc>
          <w:tcPr>
            <w:tcW w:w="6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8</w:t>
            </w:r>
          </w:p>
        </w:tc>
        <w:tc>
          <w:tcPr>
            <w:tcW w:w="217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光明区城市管理和综合执法局2021年国庆节悬挂国旗服务项目</w:t>
            </w:r>
          </w:p>
        </w:tc>
        <w:tc>
          <w:tcPr>
            <w:tcW w:w="154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2021年9月</w:t>
            </w:r>
          </w:p>
        </w:tc>
        <w:tc>
          <w:tcPr>
            <w:tcW w:w="3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numPr>
                <w:ilvl w:val="0"/>
                <w:numId w:val="0"/>
              </w:numPr>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为营造节庆假日气氛，做好光明区2021年国庆节道路沿线节日装扮工作。</w:t>
            </w:r>
          </w:p>
        </w:tc>
        <w:tc>
          <w:tcPr>
            <w:tcW w:w="11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177.6282</w:t>
            </w:r>
          </w:p>
        </w:tc>
        <w:tc>
          <w:tcPr>
            <w:tcW w:w="2088"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auto"/>
                <w:kern w:val="0"/>
                <w:sz w:val="20"/>
                <w:szCs w:val="20"/>
                <w:highlight w:val="none"/>
                <w:shd w:val="clear" w:color="auto" w:fill="auto"/>
                <w:lang w:eastAsia="zh-CN"/>
              </w:rPr>
            </w:pPr>
            <w:r>
              <w:rPr>
                <w:rFonts w:hint="eastAsia" w:ascii="宋体" w:hAnsi="宋体" w:cs="宋体"/>
                <w:color w:val="auto"/>
                <w:kern w:val="0"/>
                <w:sz w:val="20"/>
                <w:szCs w:val="20"/>
                <w:highlight w:val="none"/>
                <w:shd w:val="clear" w:color="auto" w:fill="auto"/>
                <w:lang w:val="en-US" w:eastAsia="zh-CN"/>
              </w:rPr>
              <w:t>项目联系人：骆雯苑</w:t>
            </w:r>
            <w:r>
              <w:rPr>
                <w:rFonts w:hint="eastAsia" w:ascii="宋体" w:hAnsi="宋体" w:cs="宋体"/>
                <w:color w:val="auto"/>
                <w:kern w:val="0"/>
                <w:sz w:val="20"/>
                <w:szCs w:val="20"/>
                <w:highlight w:val="none"/>
                <w:shd w:val="clear" w:color="auto" w:fill="auto"/>
                <w:lang w:val="en-US" w:eastAsia="zh-CN"/>
              </w:rPr>
              <w:br w:type="textWrapping"/>
            </w:r>
            <w:r>
              <w:rPr>
                <w:rFonts w:hint="eastAsia" w:ascii="宋体" w:hAnsi="宋体" w:cs="宋体"/>
                <w:color w:val="auto"/>
                <w:kern w:val="0"/>
                <w:sz w:val="20"/>
                <w:szCs w:val="20"/>
                <w:highlight w:val="none"/>
                <w:shd w:val="clear" w:color="auto" w:fill="auto"/>
                <w:lang w:val="en-US" w:eastAsia="zh-CN"/>
              </w:rPr>
              <w:t>电话：0755-88211842</w:t>
            </w:r>
          </w:p>
        </w:tc>
      </w:tr>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采购单位咨询电话：0755-</w:t>
            </w:r>
            <w:r>
              <w:rPr>
                <w:rFonts w:hint="eastAsia" w:ascii="宋体" w:hAnsi="宋体" w:cs="宋体"/>
                <w:color w:val="auto"/>
                <w:kern w:val="0"/>
                <w:sz w:val="20"/>
                <w:szCs w:val="20"/>
                <w:lang w:val="en-US" w:eastAsia="zh-CN"/>
              </w:rPr>
              <w:t>88213440</w:t>
            </w:r>
            <w:r>
              <w:rPr>
                <w:rFonts w:hint="eastAsia" w:ascii="宋体" w:hAnsi="宋体" w:cs="宋体"/>
                <w:color w:val="auto"/>
                <w:kern w:val="0"/>
                <w:sz w:val="20"/>
                <w:szCs w:val="20"/>
              </w:rPr>
              <w:t>，联系人：</w:t>
            </w:r>
            <w:r>
              <w:rPr>
                <w:rFonts w:hint="eastAsia" w:ascii="宋体" w:hAnsi="宋体" w:cs="宋体"/>
                <w:color w:val="auto"/>
                <w:kern w:val="0"/>
                <w:sz w:val="20"/>
                <w:szCs w:val="20"/>
                <w:lang w:eastAsia="zh-CN"/>
              </w:rPr>
              <w:t>谭智伟</w:t>
            </w:r>
          </w:p>
        </w:tc>
      </w:tr>
      <w:tr>
        <w:tblPrEx>
          <w:tblLayout w:type="fixed"/>
          <w:tblCellMar>
            <w:top w:w="0" w:type="dxa"/>
            <w:left w:w="108" w:type="dxa"/>
            <w:bottom w:w="0" w:type="dxa"/>
            <w:right w:w="108" w:type="dxa"/>
          </w:tblCellMar>
        </w:tblPrEx>
        <w:trPr>
          <w:gridAfter w:val="2"/>
          <w:wAfter w:w="13" w:type="dxa"/>
          <w:trHeight w:val="624" w:hRule="atLeast"/>
        </w:trPr>
        <w:tc>
          <w:tcPr>
            <w:tcW w:w="13773"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3.长期货物、服务类项目可能延续上年合同的，应在备注栏注明。</w:t>
            </w:r>
          </w:p>
          <w:p>
            <w:pPr>
              <w:widowControl/>
              <w:jc w:val="left"/>
              <w:rPr>
                <w:rFonts w:ascii="宋体" w:hAnsi="宋体" w:cs="宋体"/>
                <w:color w:val="auto"/>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F08F8"/>
    <w:rsid w:val="039D42FF"/>
    <w:rsid w:val="07E00984"/>
    <w:rsid w:val="0E1D5451"/>
    <w:rsid w:val="17103666"/>
    <w:rsid w:val="1E5F32A9"/>
    <w:rsid w:val="213E1A2D"/>
    <w:rsid w:val="30A606CB"/>
    <w:rsid w:val="312E66B0"/>
    <w:rsid w:val="365A3C84"/>
    <w:rsid w:val="3B504989"/>
    <w:rsid w:val="3E64774F"/>
    <w:rsid w:val="4FEA316D"/>
    <w:rsid w:val="5006752A"/>
    <w:rsid w:val="52B974A0"/>
    <w:rsid w:val="55995B02"/>
    <w:rsid w:val="5AAF0433"/>
    <w:rsid w:val="5D05256E"/>
    <w:rsid w:val="659B7D65"/>
    <w:rsid w:val="6A9E0D4A"/>
    <w:rsid w:val="72E453B3"/>
    <w:rsid w:val="73AE662F"/>
    <w:rsid w:val="769C17EA"/>
    <w:rsid w:val="7EAC438C"/>
    <w:rsid w:val="7F30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Eric</cp:lastModifiedBy>
  <cp:lastPrinted>2020-05-25T10:10:00Z</cp:lastPrinted>
  <dcterms:modified xsi:type="dcterms:W3CDTF">2021-03-05T08:02:12Z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