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仿宋_GB2312" w:eastAsia="方正小标宋简体" w:cs="仿宋_GB2312"/>
          <w:bCs/>
          <w:sz w:val="44"/>
          <w:szCs w:val="44"/>
        </w:rPr>
        <w:t>光明区科技创新局征求社会公众关于《</w:t>
      </w:r>
      <w:r>
        <w:rPr>
          <w:rFonts w:hint="eastAsia" w:ascii="Times New Roman" w:hAnsi="Times New Roman" w:eastAsia="方正小标宋简体"/>
          <w:color w:val="auto"/>
          <w:sz w:val="44"/>
          <w:szCs w:val="44"/>
          <w:highlight w:val="none"/>
          <w:lang w:val="en-US" w:eastAsia="zh-CN"/>
        </w:rPr>
        <w:t>深圳市</w:t>
      </w:r>
      <w:r>
        <w:rPr>
          <w:rFonts w:hint="default" w:ascii="Times New Roman" w:hAnsi="Times New Roman" w:eastAsia="方正小标宋简体"/>
          <w:color w:val="auto"/>
          <w:sz w:val="44"/>
          <w:szCs w:val="44"/>
          <w:highlight w:val="none"/>
          <w:lang w:val="en-US" w:eastAsia="zh-CN"/>
        </w:rPr>
        <w:t>光明区合成生物创新链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仿宋_GB2312" w:eastAsia="方正小标宋简体" w:cs="仿宋_GB2312"/>
          <w:bCs/>
          <w:sz w:val="44"/>
          <w:szCs w:val="44"/>
        </w:rPr>
      </w:pPr>
      <w:r>
        <w:rPr>
          <w:rFonts w:hint="default" w:ascii="Times New Roman" w:hAnsi="Times New Roman" w:eastAsia="方正小标宋简体"/>
          <w:color w:val="auto"/>
          <w:sz w:val="44"/>
          <w:szCs w:val="44"/>
          <w:highlight w:val="none"/>
          <w:lang w:val="en-US" w:eastAsia="zh-CN"/>
        </w:rPr>
        <w:t>产业链融合发展扶持计划操作规程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（征求意见稿）</w:t>
      </w:r>
      <w:r>
        <w:rPr>
          <w:rFonts w:hint="eastAsia" w:ascii="方正小标宋简体" w:hAnsi="仿宋_GB2312" w:eastAsia="方正小标宋简体" w:cs="仿宋_GB2312"/>
          <w:bCs/>
          <w:sz w:val="44"/>
          <w:szCs w:val="44"/>
        </w:rPr>
        <w:t>》意见的汇总表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仿宋_GB2312" w:eastAsia="方正小标宋简体" w:cs="仿宋_GB2312"/>
          <w:bCs/>
          <w:sz w:val="21"/>
          <w:szCs w:val="21"/>
        </w:rPr>
      </w:pP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40"/>
        <w:gridCol w:w="6580"/>
        <w:gridCol w:w="1538"/>
        <w:gridCol w:w="3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vertAlign w:val="baseline"/>
                <w:lang w:eastAsia="zh-CN"/>
              </w:rPr>
              <w:t>单位名称</w:t>
            </w:r>
          </w:p>
        </w:tc>
        <w:tc>
          <w:tcPr>
            <w:tcW w:w="6580" w:type="dxa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vertAlign w:val="baseline"/>
                <w:lang w:eastAsia="zh-CN"/>
              </w:rPr>
              <w:t>意见</w:t>
            </w:r>
          </w:p>
        </w:tc>
        <w:tc>
          <w:tcPr>
            <w:tcW w:w="1538" w:type="dxa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vertAlign w:val="baseline"/>
                <w:lang w:eastAsia="zh-CN"/>
              </w:rPr>
              <w:t>采纳情况</w:t>
            </w:r>
          </w:p>
        </w:tc>
        <w:tc>
          <w:tcPr>
            <w:tcW w:w="3499" w:type="dxa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vertAlign w:val="baseline"/>
                <w:lang w:eastAsia="zh-CN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26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方正小标宋简体" w:hAnsi="仿宋_GB2312" w:eastAsia="方正小标宋简体" w:cs="仿宋_GB2312"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深圳市作物分子设计育种研究院</w:t>
            </w:r>
          </w:p>
          <w:p>
            <w:pPr>
              <w:jc w:val="center"/>
              <w:rPr>
                <w:rFonts w:hint="eastAsia" w:ascii="方正小标宋简体" w:hAnsi="仿宋_GB2312" w:eastAsia="方正小标宋简体" w:cs="仿宋_GB2312"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（深圳洁田模式生物科技有限公司）</w:t>
            </w:r>
          </w:p>
        </w:tc>
        <w:tc>
          <w:tcPr>
            <w:tcW w:w="6580" w:type="dxa"/>
            <w:vAlign w:val="center"/>
          </w:tcPr>
          <w:p>
            <w:pPr>
              <w:pStyle w:val="2"/>
              <w:tabs>
                <w:tab w:val="left" w:pos="312"/>
              </w:tabs>
              <w:jc w:val="left"/>
              <w:rPr>
                <w:rFonts w:hint="eastAsia" w:ascii="方正小标宋简体" w:hAnsi="仿宋_GB2312" w:eastAsia="方正小标宋简体" w:cs="仿宋_GB2312"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建议将第二章第六条“支持获得</w:t>
            </w: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" w:eastAsia="zh-CN"/>
              </w:rPr>
              <w:t>‘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合成生物学</w:t>
            </w: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" w:eastAsia="zh-CN"/>
              </w:rPr>
              <w:t>’‘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绿色生物制造</w:t>
            </w: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" w:eastAsia="zh-CN"/>
              </w:rPr>
              <w:t>’‘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生物大分子及微生物组</w:t>
            </w: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" w:eastAsia="zh-CN"/>
              </w:rPr>
              <w:t>’‘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生物安全技术</w:t>
            </w: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" w:eastAsia="zh-CN"/>
              </w:rPr>
              <w:t>’‘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技术攻关重点项目</w:t>
            </w: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" w:eastAsia="zh-CN"/>
              </w:rPr>
              <w:t>’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等国家、省、市级重点专项或课题的承担单位。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"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修改为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" w:eastAsia="zh-CN"/>
              </w:rPr>
              <w:t>“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支持获得</w:t>
            </w: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" w:eastAsia="zh-CN"/>
              </w:rPr>
              <w:t>‘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合成生物学</w:t>
            </w: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" w:eastAsia="zh-CN"/>
              </w:rPr>
              <w:t>’‘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基因工程</w:t>
            </w: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" w:eastAsia="zh-CN"/>
              </w:rPr>
              <w:t>’‘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绿色生物制造</w:t>
            </w: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" w:eastAsia="zh-CN"/>
              </w:rPr>
              <w:t>’‘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生物安全技术</w:t>
            </w: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" w:eastAsia="zh-CN"/>
              </w:rPr>
              <w:t>’‘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生物产业技术攻关</w:t>
            </w: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" w:eastAsia="zh-CN"/>
              </w:rPr>
              <w:t>’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等国家、省、市级重点专项或课题的承担单位。”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hint="eastAsia" w:ascii="方正小标宋简体" w:hAnsi="仿宋_GB2312" w:eastAsia="方正小标宋简体" w:cs="仿宋_GB2312"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未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采纳</w:t>
            </w:r>
          </w:p>
        </w:tc>
        <w:tc>
          <w:tcPr>
            <w:tcW w:w="3499" w:type="dxa"/>
            <w:vAlign w:val="center"/>
          </w:tcPr>
          <w:p>
            <w:pPr>
              <w:jc w:val="left"/>
              <w:rPr>
                <w:rFonts w:hint="eastAsia" w:ascii="方正小标宋简体" w:hAnsi="仿宋_GB2312" w:eastAsia="方正小标宋简体" w:cs="仿宋_GB2312"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建议修改部分为已印发政策《深圳市光明区关于支持合成生物创新链产业链融合发展的若干措施》内容。</w:t>
            </w:r>
          </w:p>
        </w:tc>
      </w:tr>
    </w:tbl>
    <w:p>
      <w:pPr>
        <w:jc w:val="both"/>
        <w:rPr>
          <w:rFonts w:hint="eastAsia" w:ascii="方正小标宋简体" w:hAnsi="仿宋_GB2312" w:eastAsia="方正小标宋简体" w:cs="仿宋_GB2312"/>
          <w:bCs/>
          <w:sz w:val="21"/>
          <w:szCs w:val="21"/>
        </w:rPr>
      </w:pPr>
    </w:p>
    <w:sectPr>
      <w:headerReference r:id="rId3" w:type="default"/>
      <w:headerReference r:id="rId4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HorizontalSpacing w:val="105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655B"/>
    <w:rsid w:val="00064D9A"/>
    <w:rsid w:val="000D72EC"/>
    <w:rsid w:val="000F2EF3"/>
    <w:rsid w:val="00117686"/>
    <w:rsid w:val="00136EE0"/>
    <w:rsid w:val="00166D3E"/>
    <w:rsid w:val="00172A27"/>
    <w:rsid w:val="00174B03"/>
    <w:rsid w:val="001B352C"/>
    <w:rsid w:val="001E5A56"/>
    <w:rsid w:val="002362AC"/>
    <w:rsid w:val="00254603"/>
    <w:rsid w:val="00265253"/>
    <w:rsid w:val="002D5969"/>
    <w:rsid w:val="002E0CA0"/>
    <w:rsid w:val="002E5E1E"/>
    <w:rsid w:val="00361F26"/>
    <w:rsid w:val="00377FB7"/>
    <w:rsid w:val="003E5219"/>
    <w:rsid w:val="00404666"/>
    <w:rsid w:val="00412560"/>
    <w:rsid w:val="00442769"/>
    <w:rsid w:val="00453472"/>
    <w:rsid w:val="004B5546"/>
    <w:rsid w:val="004D146B"/>
    <w:rsid w:val="004E48B2"/>
    <w:rsid w:val="004F709A"/>
    <w:rsid w:val="005260D0"/>
    <w:rsid w:val="00542AD8"/>
    <w:rsid w:val="00543B23"/>
    <w:rsid w:val="00556401"/>
    <w:rsid w:val="005D7C94"/>
    <w:rsid w:val="005F4C2B"/>
    <w:rsid w:val="00635C52"/>
    <w:rsid w:val="0066297B"/>
    <w:rsid w:val="0070026A"/>
    <w:rsid w:val="00723C6D"/>
    <w:rsid w:val="00726405"/>
    <w:rsid w:val="007863DD"/>
    <w:rsid w:val="00790577"/>
    <w:rsid w:val="007B3543"/>
    <w:rsid w:val="007E7ED0"/>
    <w:rsid w:val="007F13EE"/>
    <w:rsid w:val="0080171D"/>
    <w:rsid w:val="008602DC"/>
    <w:rsid w:val="008836DC"/>
    <w:rsid w:val="0088586A"/>
    <w:rsid w:val="008E5F76"/>
    <w:rsid w:val="008E7930"/>
    <w:rsid w:val="008F49E2"/>
    <w:rsid w:val="00943DF2"/>
    <w:rsid w:val="00964929"/>
    <w:rsid w:val="00994C4C"/>
    <w:rsid w:val="009A13DA"/>
    <w:rsid w:val="009A13E3"/>
    <w:rsid w:val="009D0283"/>
    <w:rsid w:val="009E2C33"/>
    <w:rsid w:val="009F71E9"/>
    <w:rsid w:val="00A85F8C"/>
    <w:rsid w:val="00A97FCF"/>
    <w:rsid w:val="00AC1A9E"/>
    <w:rsid w:val="00B04C58"/>
    <w:rsid w:val="00B45F8E"/>
    <w:rsid w:val="00B94FB1"/>
    <w:rsid w:val="00C27B0E"/>
    <w:rsid w:val="00C47AFB"/>
    <w:rsid w:val="00C53627"/>
    <w:rsid w:val="00C7579E"/>
    <w:rsid w:val="00CD7B29"/>
    <w:rsid w:val="00CF6B59"/>
    <w:rsid w:val="00D175F4"/>
    <w:rsid w:val="00D52F06"/>
    <w:rsid w:val="00D94A41"/>
    <w:rsid w:val="00E70F00"/>
    <w:rsid w:val="00E90D00"/>
    <w:rsid w:val="00E97FB2"/>
    <w:rsid w:val="00F263C6"/>
    <w:rsid w:val="00F57B25"/>
    <w:rsid w:val="00FB7D6B"/>
    <w:rsid w:val="00FC5511"/>
    <w:rsid w:val="00FC5C79"/>
    <w:rsid w:val="00FD3AB2"/>
    <w:rsid w:val="01C31482"/>
    <w:rsid w:val="027A377D"/>
    <w:rsid w:val="03A725AA"/>
    <w:rsid w:val="08B87B1F"/>
    <w:rsid w:val="0CF509D8"/>
    <w:rsid w:val="0E735FA8"/>
    <w:rsid w:val="0E805EFB"/>
    <w:rsid w:val="0F7A2EEA"/>
    <w:rsid w:val="10B44F40"/>
    <w:rsid w:val="16F5673B"/>
    <w:rsid w:val="18F6233A"/>
    <w:rsid w:val="1A2A5211"/>
    <w:rsid w:val="1BBA08BF"/>
    <w:rsid w:val="1D4C28EF"/>
    <w:rsid w:val="1E665FB0"/>
    <w:rsid w:val="1F296F21"/>
    <w:rsid w:val="1FEB10FC"/>
    <w:rsid w:val="241D5065"/>
    <w:rsid w:val="27E92912"/>
    <w:rsid w:val="28C03B22"/>
    <w:rsid w:val="2BE14154"/>
    <w:rsid w:val="2C6443EB"/>
    <w:rsid w:val="337A12B9"/>
    <w:rsid w:val="37493EB7"/>
    <w:rsid w:val="39206E98"/>
    <w:rsid w:val="39C748F0"/>
    <w:rsid w:val="3F80637B"/>
    <w:rsid w:val="404B257C"/>
    <w:rsid w:val="45E139A9"/>
    <w:rsid w:val="487432B4"/>
    <w:rsid w:val="4AD96263"/>
    <w:rsid w:val="4BD33EA9"/>
    <w:rsid w:val="52AB0E38"/>
    <w:rsid w:val="5358FC12"/>
    <w:rsid w:val="53CA1A78"/>
    <w:rsid w:val="557B6DFA"/>
    <w:rsid w:val="573B78FA"/>
    <w:rsid w:val="57411E98"/>
    <w:rsid w:val="57757C77"/>
    <w:rsid w:val="57D974FF"/>
    <w:rsid w:val="583C35D1"/>
    <w:rsid w:val="590926BF"/>
    <w:rsid w:val="5AE65691"/>
    <w:rsid w:val="5BD24528"/>
    <w:rsid w:val="5D606D0A"/>
    <w:rsid w:val="5D7A3BD8"/>
    <w:rsid w:val="5EC04592"/>
    <w:rsid w:val="631B2B25"/>
    <w:rsid w:val="662261AA"/>
    <w:rsid w:val="66991EE0"/>
    <w:rsid w:val="66C44B41"/>
    <w:rsid w:val="674F4F4C"/>
    <w:rsid w:val="6C14138B"/>
    <w:rsid w:val="6C4B32CF"/>
    <w:rsid w:val="6F97509F"/>
    <w:rsid w:val="71103EE6"/>
    <w:rsid w:val="748A31C6"/>
    <w:rsid w:val="7A0B2BBF"/>
    <w:rsid w:val="7AE461EC"/>
    <w:rsid w:val="7B3A6627"/>
    <w:rsid w:val="7B740E2E"/>
    <w:rsid w:val="7E751087"/>
    <w:rsid w:val="BBF6824A"/>
    <w:rsid w:val="EFFF56B3"/>
    <w:rsid w:val="F777A8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annotation reference"/>
    <w:basedOn w:val="7"/>
    <w:unhideWhenUsed/>
    <w:qFormat/>
    <w:uiPriority w:val="99"/>
    <w:rPr>
      <w:sz w:val="21"/>
      <w:szCs w:val="21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fontstyle01"/>
    <w:qFormat/>
    <w:uiPriority w:val="0"/>
    <w:rPr>
      <w:rFonts w:hint="eastAsia" w:ascii="仿宋_GB2312" w:eastAsia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</Words>
  <Characters>545</Characters>
  <Lines>4</Lines>
  <Paragraphs>1</Paragraphs>
  <TotalTime>34</TotalTime>
  <ScaleCrop>false</ScaleCrop>
  <LinksUpToDate>false</LinksUpToDate>
  <CharactersWithSpaces>639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2019-08-29T18:08:00Z</dcterms:created>
  <dc:creator>邹淋</dc:creator>
  <cp:lastModifiedBy>xcy</cp:lastModifiedBy>
  <cp:lastPrinted>2020-02-10T18:28:00Z</cp:lastPrinted>
  <dcterms:modified xsi:type="dcterms:W3CDTF">2022-01-10T17:52:46Z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