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6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  <w:t>深圳市跨国公司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  <w:t>总部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  <w:t>企业年检承诺书</w:t>
      </w:r>
    </w:p>
    <w:p>
      <w:pPr>
        <w:pStyle w:val="2"/>
        <w:rPr>
          <w:rFonts w:hint="eastAsia"/>
        </w:rPr>
      </w:pPr>
    </w:p>
    <w:tbl>
      <w:tblPr>
        <w:tblStyle w:val="4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 xml:space="preserve"> 本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企业郑重承诺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如下：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</w:t>
            </w: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依法注册</w:t>
            </w:r>
            <w:r>
              <w:rPr>
                <w:rFonts w:hint="default" w:ascii="仿宋_GB2312" w:hAnsi="仿宋_GB2312" w:eastAsia="仿宋_GB2312"/>
                <w:sz w:val="32"/>
                <w:szCs w:val="24"/>
              </w:rPr>
              <w:t>并正常经营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，</w:t>
            </w:r>
            <w:r>
              <w:rPr>
                <w:rFonts w:hint="default" w:ascii="仿宋_GB2312" w:hAnsi="仿宋_GB2312" w:eastAsia="仿宋_GB2312"/>
                <w:sz w:val="32"/>
                <w:szCs w:val="24"/>
              </w:rPr>
              <w:t>符合本年度深圳市跨国公司总部企业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接受有关主管部门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为核实情况进行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的必要核查；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及时准确填写外商投资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企业变更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信息及年报信息。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本单位自愿承担因不实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，并及时提供有关材料。</w:t>
            </w:r>
          </w:p>
          <w:p>
            <w:pPr>
              <w:pStyle w:val="3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ind w:firstLine="960" w:firstLineChars="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企业法定代表人（</w:t>
            </w: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被授权人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：（签名）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500" w:lineRule="exact"/>
              <w:ind w:firstLine="4160" w:firstLineChars="1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盖章：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pStyle w:val="2"/>
        <w:rPr>
          <w:rFonts w:hint="default" w:eastAsia="仿宋_GB2312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仿宋_GB2312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备注：被授权人需提供法人授权委托书。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2022-09-23T08:10:23Z</dcterms:created>
  <dc:creator>Administrator</dc:creator>
  <cp:lastModifiedBy>fellowxin</cp:lastModifiedBy>
  <dcterms:modified xsi:type="dcterms:W3CDTF">2022-09-23T08:10:32Z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