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eastAsia="黑体"/>
        </w:rPr>
      </w:pPr>
    </w:p>
    <w:p>
      <w:pPr>
        <w:pStyle w:val="3"/>
        <w:spacing w:after="0"/>
        <w:jc w:val="center"/>
        <w:rPr>
          <w:rFonts w:ascii="黑体" w:eastAsia="黑体"/>
          <w:sz w:val="48"/>
          <w:szCs w:val="48"/>
        </w:rPr>
      </w:pPr>
    </w:p>
    <w:p>
      <w:pPr>
        <w:pStyle w:val="3"/>
        <w:spacing w:after="0"/>
        <w:jc w:val="center"/>
        <w:rPr>
          <w:rFonts w:ascii="黑体" w:eastAsia="黑体"/>
          <w:sz w:val="52"/>
          <w:szCs w:val="52"/>
        </w:rPr>
      </w:pPr>
      <w:r>
        <w:rPr>
          <w:rFonts w:hint="eastAsia" w:ascii="黑体" w:eastAsia="黑体"/>
          <w:sz w:val="52"/>
          <w:szCs w:val="52"/>
        </w:rPr>
        <w:t>光明区支持体育产业发展</w:t>
      </w:r>
    </w:p>
    <w:p>
      <w:pPr>
        <w:pStyle w:val="3"/>
        <w:spacing w:after="0"/>
        <w:jc w:val="center"/>
        <w:rPr>
          <w:rFonts w:hint="eastAsia" w:ascii="黑体" w:eastAsia="黑体"/>
          <w:sz w:val="52"/>
          <w:szCs w:val="52"/>
          <w:lang w:eastAsia="zh-CN"/>
        </w:rPr>
      </w:pPr>
      <w:r>
        <w:rPr>
          <w:rFonts w:hint="eastAsia" w:ascii="黑体" w:eastAsia="黑体"/>
          <w:sz w:val="52"/>
          <w:szCs w:val="52"/>
        </w:rPr>
        <w:t>扶持计划申请</w:t>
      </w:r>
      <w:r>
        <w:rPr>
          <w:rFonts w:hint="eastAsia" w:ascii="黑体" w:eastAsia="黑体"/>
          <w:sz w:val="52"/>
          <w:szCs w:val="52"/>
          <w:lang w:eastAsia="zh-CN"/>
        </w:rPr>
        <w:t>表</w:t>
      </w:r>
    </w:p>
    <w:p>
      <w:pPr>
        <w:spacing w:line="480" w:lineRule="exact"/>
        <w:jc w:val="center"/>
        <w:rPr>
          <w:rFonts w:ascii="黑体" w:eastAsia="黑体"/>
          <w:sz w:val="44"/>
          <w:szCs w:val="44"/>
        </w:rPr>
      </w:pPr>
    </w:p>
    <w:p>
      <w:pPr>
        <w:spacing w:line="480" w:lineRule="exact"/>
        <w:jc w:val="center"/>
        <w:rPr>
          <w:rFonts w:ascii="仿宋" w:hAnsi="仿宋" w:eastAsia="仿宋"/>
          <w:sz w:val="40"/>
          <w:szCs w:val="20"/>
        </w:rPr>
      </w:pPr>
      <w:r>
        <w:rPr>
          <w:rFonts w:hint="eastAsia" w:ascii="仿宋" w:hAnsi="仿宋" w:eastAsia="仿宋"/>
          <w:sz w:val="32"/>
          <w:szCs w:val="32"/>
        </w:rPr>
        <w:t>（体育品牌赛事活动</w:t>
      </w:r>
      <w:r>
        <w:rPr>
          <w:rFonts w:hint="eastAsia" w:ascii="仿宋" w:hAnsi="仿宋" w:eastAsia="仿宋"/>
          <w:sz w:val="32"/>
          <w:szCs w:val="32"/>
          <w:lang w:eastAsia="zh-CN"/>
        </w:rPr>
        <w:t>资助</w:t>
      </w:r>
      <w:r>
        <w:rPr>
          <w:rFonts w:hint="eastAsia" w:ascii="仿宋" w:hAnsi="仿宋" w:eastAsia="仿宋"/>
          <w:sz w:val="32"/>
          <w:szCs w:val="32"/>
        </w:rPr>
        <w:t>项目）</w:t>
      </w:r>
    </w:p>
    <w:p>
      <w:pPr>
        <w:spacing w:line="480" w:lineRule="auto"/>
        <w:jc w:val="center"/>
        <w:rPr>
          <w:rFonts w:ascii="黑体" w:eastAsia="黑体"/>
          <w:sz w:val="44"/>
        </w:rPr>
      </w:pPr>
    </w:p>
    <w:p>
      <w:pPr>
        <w:spacing w:line="480" w:lineRule="auto"/>
        <w:jc w:val="center"/>
        <w:rPr>
          <w:rFonts w:eastAsia="黑体"/>
          <w:sz w:val="28"/>
        </w:rPr>
      </w:pPr>
    </w:p>
    <w:p>
      <w:pPr>
        <w:adjustRightInd w:val="0"/>
        <w:snapToGrid w:val="0"/>
        <w:spacing w:line="480" w:lineRule="auto"/>
        <w:rPr>
          <w:rFonts w:ascii="宋体" w:hAnsi="宋体"/>
          <w:sz w:val="28"/>
        </w:rPr>
      </w:pPr>
    </w:p>
    <w:p>
      <w:pPr>
        <w:adjustRightInd w:val="0"/>
        <w:snapToGrid w:val="0"/>
        <w:spacing w:line="480" w:lineRule="auto"/>
        <w:rPr>
          <w:rFonts w:ascii="宋体" w:hAnsi="宋体"/>
          <w:sz w:val="24"/>
          <w:u w:val="single"/>
        </w:rPr>
      </w:pPr>
      <w:r>
        <w:rPr>
          <w:rFonts w:hint="eastAsia" w:ascii="宋体" w:hAnsi="宋体"/>
          <w:sz w:val="24"/>
        </w:rPr>
        <w:t xml:space="preserve">单位名称（盖章）： </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法定代表人（签名）：</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lang w:val="en-US" w:eastAsia="zh-CN"/>
        </w:rPr>
        <w:t>移动电话</w:t>
      </w:r>
      <w:r>
        <w:rPr>
          <w:rFonts w:hint="eastAsia" w:ascii="宋体" w:hAnsi="宋体"/>
          <w:sz w:val="24"/>
        </w:rPr>
        <w:t>：</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lang w:val="en-US" w:eastAsia="zh-CN"/>
        </w:rPr>
        <w:t>项目负责人</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lang w:val="en-US" w:eastAsia="zh-CN"/>
        </w:rPr>
        <w:t>移动电话</w:t>
      </w:r>
      <w:r>
        <w:rPr>
          <w:rFonts w:hint="eastAsia" w:ascii="宋体" w:hAnsi="宋体"/>
          <w:sz w:val="24"/>
        </w:rPr>
        <w:t>：</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注册地址：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rPr>
        <w:t>办公地址：</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default" w:ascii="宋体" w:hAnsi="宋体"/>
          <w:sz w:val="24"/>
          <w:lang w:val="en-US"/>
        </w:rPr>
        <w:t>电子邮箱</w:t>
      </w:r>
      <w:r>
        <w:rPr>
          <w:rFonts w:hint="eastAsia" w:ascii="宋体" w:hAnsi="宋体"/>
          <w:sz w:val="24"/>
        </w:rPr>
        <w:t>：</w:t>
      </w:r>
      <w:r>
        <w:rPr>
          <w:rFonts w:hint="eastAsia" w:ascii="宋体" w:hAnsi="宋体"/>
          <w:sz w:val="24"/>
          <w:u w:val="single"/>
        </w:rPr>
        <w:t xml:space="preserve">                                </w:t>
      </w:r>
      <w:r>
        <w:rPr>
          <w:rFonts w:hint="eastAsia" w:ascii="宋体" w:hAnsi="宋体"/>
          <w:sz w:val="24"/>
        </w:rPr>
        <w:t xml:space="preserve">  传    真：</w:t>
      </w:r>
      <w:r>
        <w:rPr>
          <w:rFonts w:hint="eastAsia" w:ascii="宋体" w:hAnsi="宋体"/>
          <w:sz w:val="24"/>
          <w:u w:val="single"/>
        </w:rPr>
        <w:t xml:space="preserve">                   </w:t>
      </w:r>
    </w:p>
    <w:p>
      <w:pPr>
        <w:adjustRightInd w:val="0"/>
        <w:snapToGrid w:val="0"/>
        <w:spacing w:line="480" w:lineRule="auto"/>
        <w:rPr>
          <w:rFonts w:ascii="宋体" w:hAnsi="宋体"/>
          <w:sz w:val="24"/>
          <w:u w:val="single"/>
        </w:rPr>
      </w:pPr>
      <w:r>
        <w:rPr>
          <w:rFonts w:hint="eastAsia" w:ascii="宋体" w:hAnsi="宋体"/>
          <w:sz w:val="24"/>
          <w:lang w:val="en-US" w:eastAsia="zh-CN"/>
        </w:rPr>
        <w:t>填报时间</w:t>
      </w:r>
      <w:r>
        <w:rPr>
          <w:rFonts w:hint="eastAsia" w:ascii="宋体" w:hAnsi="宋体"/>
          <w:sz w:val="24"/>
        </w:rPr>
        <w:t>：</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jc w:val="center"/>
        <w:rPr>
          <w:rFonts w:ascii="华文楷体" w:hAnsi="华文楷体" w:eastAsia="华文楷体" w:cs="华文楷体"/>
          <w:color w:val="FF0000"/>
          <w:sz w:val="32"/>
          <w:szCs w:val="32"/>
        </w:rPr>
      </w:pPr>
    </w:p>
    <w:p>
      <w:pPr>
        <w:jc w:val="center"/>
        <w:rPr>
          <w:rFonts w:hint="eastAsia" w:ascii="华文楷体" w:hAnsi="华文楷体" w:eastAsia="华文楷体" w:cs="华文楷体"/>
          <w:sz w:val="32"/>
          <w:szCs w:val="32"/>
          <w:lang w:eastAsia="zh-CN"/>
        </w:rPr>
      </w:pPr>
      <w:r>
        <w:rPr>
          <w:rFonts w:hint="eastAsia" w:ascii="华文楷体" w:hAnsi="华文楷体" w:eastAsia="华文楷体" w:cs="华文楷体"/>
          <w:sz w:val="32"/>
          <w:szCs w:val="32"/>
        </w:rPr>
        <w:t>光明区文化广电旅游体育局</w:t>
      </w:r>
      <w:r>
        <w:rPr>
          <w:rFonts w:hint="eastAsia" w:ascii="楷体_GB2312" w:hAnsi="宋体" w:eastAsia="楷体_GB2312"/>
          <w:sz w:val="32"/>
        </w:rPr>
        <w:t>制</w:t>
      </w:r>
    </w:p>
    <w:p>
      <w:pPr>
        <w:jc w:val="center"/>
        <w:rPr>
          <w:rFonts w:ascii="楷体_GB2312" w:hAnsi="宋体" w:eastAsia="楷体_GB2312"/>
          <w:sz w:val="32"/>
        </w:rPr>
      </w:pPr>
      <w:r>
        <w:rPr>
          <w:rFonts w:hint="eastAsia" w:ascii="楷体_GB2312" w:hAnsi="宋体" w:eastAsia="楷体_GB2312"/>
          <w:sz w:val="32"/>
        </w:rPr>
        <w:t>二〇二</w:t>
      </w:r>
      <w:r>
        <w:rPr>
          <w:rFonts w:hint="eastAsia" w:ascii="楷体_GB2312" w:hAnsi="宋体" w:eastAsia="楷体_GB2312"/>
          <w:sz w:val="32"/>
          <w:lang w:eastAsia="zh-CN"/>
        </w:rPr>
        <w:t>三</w:t>
      </w:r>
      <w:r>
        <w:rPr>
          <w:rFonts w:hint="eastAsia" w:ascii="楷体_GB2312" w:hAnsi="宋体" w:eastAsia="楷体_GB2312"/>
          <w:sz w:val="32"/>
        </w:rPr>
        <w:t>年</w:t>
      </w:r>
    </w:p>
    <w:p>
      <w:pPr>
        <w:jc w:val="center"/>
        <w:rPr>
          <w:rFonts w:hint="eastAsia"/>
          <w:b/>
          <w:bCs/>
          <w:sz w:val="30"/>
        </w:rPr>
      </w:pPr>
    </w:p>
    <w:p>
      <w:pPr>
        <w:jc w:val="center"/>
        <w:rPr>
          <w:rFonts w:hint="eastAsia"/>
          <w:b/>
          <w:bCs/>
          <w:sz w:val="30"/>
        </w:rPr>
      </w:pPr>
    </w:p>
    <w:p>
      <w:pPr>
        <w:jc w:val="center"/>
        <w:rPr>
          <w:b/>
          <w:bCs/>
          <w:sz w:val="30"/>
        </w:rPr>
      </w:pPr>
      <w:r>
        <w:rPr>
          <w:rFonts w:hint="eastAsia"/>
          <w:b/>
          <w:bCs/>
          <w:sz w:val="30"/>
        </w:rPr>
        <w:t>填</w:t>
      </w:r>
      <w:r>
        <w:rPr>
          <w:b/>
          <w:bCs/>
          <w:sz w:val="30"/>
        </w:rPr>
        <w:t xml:space="preserve"> </w:t>
      </w:r>
      <w:r>
        <w:rPr>
          <w:rFonts w:hint="eastAsia"/>
          <w:b/>
          <w:bCs/>
          <w:sz w:val="30"/>
        </w:rPr>
        <w:t>表</w:t>
      </w:r>
      <w:r>
        <w:rPr>
          <w:b/>
          <w:bCs/>
          <w:sz w:val="30"/>
        </w:rPr>
        <w:t xml:space="preserve"> </w:t>
      </w:r>
      <w:r>
        <w:rPr>
          <w:rFonts w:hint="eastAsia"/>
          <w:b/>
          <w:bCs/>
          <w:sz w:val="30"/>
        </w:rPr>
        <w:t>说</w:t>
      </w:r>
      <w:r>
        <w:rPr>
          <w:b/>
          <w:bCs/>
          <w:sz w:val="30"/>
        </w:rPr>
        <w:t xml:space="preserve"> </w:t>
      </w:r>
      <w:r>
        <w:rPr>
          <w:rFonts w:hint="eastAsia"/>
          <w:b/>
          <w:bCs/>
          <w:sz w:val="30"/>
        </w:rPr>
        <w:t>明</w:t>
      </w:r>
    </w:p>
    <w:p>
      <w:pPr>
        <w:jc w:val="center"/>
        <w:rPr>
          <w:b/>
          <w:bCs/>
          <w:sz w:val="30"/>
        </w:rPr>
      </w:pPr>
    </w:p>
    <w:p>
      <w:pPr>
        <w:spacing w:line="360" w:lineRule="auto"/>
        <w:ind w:firstLine="425"/>
        <w:rPr>
          <w:sz w:val="24"/>
        </w:rPr>
      </w:pPr>
      <w:r>
        <w:rPr>
          <w:rFonts w:hint="eastAsia"/>
          <w:sz w:val="24"/>
        </w:rPr>
        <w:t>一、有关指标说明</w:t>
      </w:r>
      <w:r>
        <w:rPr>
          <w:sz w:val="24"/>
        </w:rPr>
        <w:tab/>
      </w:r>
    </w:p>
    <w:p>
      <w:pPr>
        <w:spacing w:line="360" w:lineRule="auto"/>
        <w:ind w:firstLine="425"/>
        <w:rPr>
          <w:sz w:val="24"/>
        </w:rPr>
      </w:pPr>
      <w:r>
        <w:rPr>
          <w:rFonts w:hint="eastAsia"/>
          <w:sz w:val="24"/>
        </w:rPr>
        <w:t>1．统一社会信用代码：应采用国家统一规定的统一社会信用代码，没有的应先办理统一社会信用代码。</w:t>
      </w:r>
    </w:p>
    <w:p>
      <w:pPr>
        <w:spacing w:line="360" w:lineRule="auto"/>
        <w:ind w:firstLine="425"/>
        <w:rPr>
          <w:sz w:val="24"/>
        </w:rPr>
      </w:pPr>
      <w:r>
        <w:rPr>
          <w:sz w:val="24"/>
        </w:rPr>
        <w:t>2</w:t>
      </w:r>
      <w:r>
        <w:rPr>
          <w:rFonts w:hint="eastAsia"/>
          <w:sz w:val="24"/>
        </w:rPr>
        <w:t>．房屋面积以产权证和租赁合同为准。</w:t>
      </w:r>
    </w:p>
    <w:p>
      <w:pPr>
        <w:spacing w:line="360" w:lineRule="auto"/>
        <w:ind w:firstLine="425"/>
        <w:rPr>
          <w:sz w:val="24"/>
        </w:rPr>
      </w:pPr>
      <w:r>
        <w:rPr>
          <w:rFonts w:hint="eastAsia"/>
          <w:sz w:val="24"/>
        </w:rPr>
        <w:t>二、近三年本单位如有项目获得政府资助，必须在申请书中如实填写。</w:t>
      </w:r>
    </w:p>
    <w:p>
      <w:pPr>
        <w:spacing w:line="360" w:lineRule="auto"/>
        <w:ind w:firstLine="425"/>
        <w:rPr>
          <w:sz w:val="24"/>
        </w:rPr>
      </w:pPr>
      <w:r>
        <w:rPr>
          <w:rFonts w:hint="eastAsia"/>
          <w:sz w:val="24"/>
        </w:rPr>
        <w:t>三、申请书各项内容须如实填写，各项栏目不得空缺，文字无此内容时填“无”，数字无此内容时填“0”，企业名称需填写全称。</w:t>
      </w:r>
    </w:p>
    <w:p>
      <w:pPr>
        <w:spacing w:line="360" w:lineRule="auto"/>
        <w:ind w:firstLine="425"/>
        <w:rPr>
          <w:sz w:val="24"/>
        </w:rPr>
      </w:pPr>
      <w:r>
        <w:rPr>
          <w:rFonts w:hint="eastAsia"/>
          <w:sz w:val="24"/>
        </w:rPr>
        <w:t>四、附件材料清单中“是否必备材料”标注为“否”的，是指如果有就需要提供。</w:t>
      </w:r>
    </w:p>
    <w:p>
      <w:pPr>
        <w:spacing w:line="360" w:lineRule="auto"/>
        <w:ind w:firstLine="425"/>
        <w:rPr>
          <w:sz w:val="24"/>
        </w:rPr>
      </w:pPr>
      <w:r>
        <w:rPr>
          <w:rFonts w:hint="eastAsia"/>
          <w:sz w:val="24"/>
        </w:rPr>
        <w:t>五、所有执照、证书、合同等证明材料的复印件均需加盖公章。</w:t>
      </w:r>
    </w:p>
    <w:p>
      <w:pPr>
        <w:spacing w:line="360" w:lineRule="auto"/>
        <w:ind w:firstLine="425"/>
        <w:rPr>
          <w:sz w:val="24"/>
        </w:rPr>
      </w:pPr>
      <w:r>
        <w:rPr>
          <w:rFonts w:hint="eastAsia"/>
          <w:sz w:val="24"/>
        </w:rPr>
        <w:t>六、书面材料包括申请书及所有附件材料。所有书面申报材料均应按A4纸规格装订成册，加盖骑缝章，并对每册材料依序连续编写页码。</w:t>
      </w:r>
    </w:p>
    <w:p>
      <w:pPr>
        <w:widowControl/>
        <w:jc w:val="left"/>
        <w:rPr>
          <w:sz w:val="24"/>
        </w:rPr>
      </w:pPr>
      <w:r>
        <w:rPr>
          <w:sz w:val="24"/>
        </w:rPr>
        <w:br w:type="page"/>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36"/>
          <w:szCs w:val="36"/>
        </w:rPr>
        <w:t>填报声明与承诺</w:t>
      </w:r>
    </w:p>
    <w:p>
      <w:pPr>
        <w:spacing w:line="560" w:lineRule="exact"/>
        <w:ind w:firstLine="560" w:firstLineChars="200"/>
        <w:rPr>
          <w:rFonts w:ascii="仿宋_GB2312" w:eastAsia="仿宋_GB2312"/>
          <w:sz w:val="28"/>
          <w:szCs w:val="28"/>
        </w:rPr>
      </w:pP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本单位了解《光明区经济发展专项资金管理办法》《光明区关于支持文化及旅游产业发展的若干措施》《光明区支持文化及旅游产业发展扶持操作规程》相关政策与规定，现作出如下承诺：</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一、本单位在项目申请、实施过程中，提供的项目申报材料是真实合法有效的，无弄虚作假、漏报、瞒报行为。</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二、本单位将自觉接受专项资金主管部门和监督部门的监督检查，按照相关部门要求及时报送相关资料、配合开展实地考察等，配合相关职能部门履行好社会责任。</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本单位如存在违反《光明区经济发展专项资金管理办法》第二十一条规定（办法正在修订中，根据最新办法的申报主体责任写哪一条）情况，主动配合相关资金主管部门退回获得的资助资金并依法承担法律责任。</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四、本单位遵守中国知识产权法律、法规、规章、具有约束力的规范性文件及在中国适用的与知识产权有关的国际公约，所申报项目的知识产权明晰无争议，归属或技术来源正当合法，未剽窃他人成果，未侵犯他人的知识产权，不存在以下知识产权失信违法行为：</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（一）提供虚假知识产权申请材料；</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（二）拒不执行生效的知识产权行政处理决定或者司法裁判；</w:t>
      </w:r>
    </w:p>
    <w:p>
      <w:pPr>
        <w:snapToGrid w:val="0"/>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（三）侵犯他人知识产权构成犯罪；</w:t>
      </w:r>
    </w:p>
    <w:p>
      <w:pPr>
        <w:wordWrap/>
        <w:snapToGrid w:val="0"/>
        <w:spacing w:line="560" w:lineRule="exact"/>
        <w:ind w:firstLine="560" w:firstLineChars="200"/>
        <w:jc w:val="both"/>
        <w:rPr>
          <w:rFonts w:hint="eastAsia" w:ascii="仿宋_GB2312" w:hAnsi="宋体" w:eastAsia="仿宋_GB2312"/>
          <w:sz w:val="28"/>
          <w:szCs w:val="28"/>
        </w:rPr>
      </w:pPr>
      <w:r>
        <w:rPr>
          <w:rFonts w:hint="eastAsia" w:ascii="仿宋_GB2312" w:hAnsi="宋体" w:eastAsia="仿宋_GB2312"/>
          <w:sz w:val="28"/>
          <w:szCs w:val="28"/>
          <w:lang w:eastAsia="zh-CN"/>
        </w:rPr>
        <w:t>（四）</w:t>
      </w:r>
      <w:r>
        <w:rPr>
          <w:rFonts w:hint="eastAsia" w:ascii="仿宋_GB2312" w:hAnsi="宋体" w:eastAsia="仿宋_GB2312"/>
          <w:sz w:val="28"/>
          <w:szCs w:val="28"/>
        </w:rPr>
        <w:t>有其他侵犯他人知识产权的行为造成重大社会影响。</w:t>
      </w:r>
    </w:p>
    <w:p>
      <w:pPr>
        <w:wordWrap w:val="0"/>
        <w:spacing w:line="560" w:lineRule="exact"/>
        <w:ind w:firstLine="3920" w:firstLineChars="1400"/>
        <w:jc w:val="both"/>
        <w:rPr>
          <w:rFonts w:hint="default" w:ascii="仿宋_GB2312" w:hAnsi="宋体" w:eastAsia="仿宋_GB2312"/>
          <w:sz w:val="28"/>
          <w:szCs w:val="28"/>
          <w:lang w:val="en-US" w:eastAsia="zh-CN"/>
        </w:rPr>
      </w:pPr>
      <w:r>
        <w:rPr>
          <w:rFonts w:hint="eastAsia" w:ascii="仿宋_GB2312" w:hAnsi="宋体" w:eastAsia="仿宋_GB2312"/>
          <w:sz w:val="28"/>
          <w:szCs w:val="28"/>
        </w:rPr>
        <w:t>法定代表人签字：</w:t>
      </w:r>
      <w:r>
        <w:rPr>
          <w:rFonts w:ascii="仿宋_GB2312" w:hAnsi="宋体" w:eastAsia="仿宋_GB2312"/>
          <w:sz w:val="28"/>
          <w:szCs w:val="28"/>
        </w:rPr>
        <w:t xml:space="preserve">              </w:t>
      </w:r>
      <w:r>
        <w:rPr>
          <w:rFonts w:hint="eastAsia" w:ascii="仿宋_GB2312" w:hAnsi="宋体" w:eastAsia="仿宋_GB2312"/>
          <w:sz w:val="28"/>
          <w:szCs w:val="28"/>
          <w:lang w:val="en-US" w:eastAsia="zh-CN"/>
        </w:rPr>
        <w:t xml:space="preserve">   </w:t>
      </w:r>
    </w:p>
    <w:p>
      <w:pPr>
        <w:wordWrap w:val="0"/>
        <w:spacing w:line="560" w:lineRule="exact"/>
        <w:ind w:firstLine="3920" w:firstLineChars="1400"/>
        <w:jc w:val="both"/>
        <w:rPr>
          <w:rFonts w:ascii="仿宋_GB2312" w:hAnsi="宋体" w:eastAsia="仿宋_GB2312"/>
          <w:sz w:val="28"/>
          <w:szCs w:val="28"/>
        </w:rPr>
      </w:pPr>
      <w:r>
        <w:rPr>
          <w:rFonts w:hint="eastAsia" w:ascii="仿宋_GB2312" w:hAnsi="宋体" w:eastAsia="仿宋_GB2312"/>
          <w:sz w:val="28"/>
          <w:szCs w:val="28"/>
        </w:rPr>
        <w:t>单位</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盖章</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 xml:space="preserve">                   </w:t>
      </w:r>
    </w:p>
    <w:p>
      <w:pPr>
        <w:spacing w:line="560" w:lineRule="exact"/>
        <w:ind w:firstLine="3920" w:firstLineChars="1400"/>
        <w:jc w:val="both"/>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时间：     </w:t>
      </w:r>
      <w:r>
        <w:rPr>
          <w:rFonts w:hint="eastAsia" w:ascii="仿宋_GB2312" w:hAnsi="宋体" w:eastAsia="仿宋_GB2312"/>
          <w:sz w:val="28"/>
          <w:szCs w:val="28"/>
        </w:rPr>
        <w:t>年   月   日</w:t>
      </w:r>
    </w:p>
    <w:p>
      <w:pPr>
        <w:jc w:val="left"/>
      </w:pPr>
      <w:r>
        <w:br w:type="page"/>
      </w:r>
    </w:p>
    <w:p>
      <w:pPr>
        <w:rPr>
          <w:b/>
          <w:sz w:val="28"/>
        </w:rPr>
      </w:pPr>
      <w:r>
        <w:rPr>
          <w:rFonts w:hint="eastAsia"/>
          <w:b/>
          <w:sz w:val="28"/>
        </w:rPr>
        <w:t>一、本申请所附件材料清单</w:t>
      </w:r>
    </w:p>
    <w:tbl>
      <w:tblPr>
        <w:tblStyle w:val="16"/>
        <w:tblW w:w="9739"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36"/>
        <w:gridCol w:w="6501"/>
        <w:gridCol w:w="230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 w:hRule="atLeast"/>
        </w:trPr>
        <w:tc>
          <w:tcPr>
            <w:tcW w:w="936" w:type="dxa"/>
            <w:vAlign w:val="center"/>
          </w:tcPr>
          <w:p>
            <w:pPr>
              <w:spacing w:before="196" w:line="222" w:lineRule="auto"/>
              <w:jc w:val="center"/>
              <w:rPr>
                <w:rFonts w:ascii="仿宋" w:hAnsi="仿宋" w:eastAsia="仿宋" w:cs="仿宋"/>
                <w:sz w:val="23"/>
                <w:szCs w:val="23"/>
              </w:rPr>
            </w:pPr>
            <w:bookmarkStart w:id="1" w:name="_GoBack"/>
            <w:bookmarkStart w:id="0" w:name="_Hlk58947760"/>
            <w:r>
              <w:rPr>
                <w:rFonts w:ascii="仿宋" w:hAnsi="仿宋" w:eastAsia="仿宋" w:cs="仿宋"/>
                <w:spacing w:val="6"/>
                <w:sz w:val="23"/>
                <w:szCs w:val="23"/>
              </w:rPr>
              <w:t>序号</w:t>
            </w:r>
          </w:p>
        </w:tc>
        <w:tc>
          <w:tcPr>
            <w:tcW w:w="6501" w:type="dxa"/>
            <w:vAlign w:val="center"/>
          </w:tcPr>
          <w:p>
            <w:pPr>
              <w:spacing w:before="196" w:line="220" w:lineRule="auto"/>
              <w:jc w:val="center"/>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料名称</w:t>
            </w:r>
          </w:p>
        </w:tc>
        <w:tc>
          <w:tcPr>
            <w:tcW w:w="2302" w:type="dxa"/>
            <w:vAlign w:val="center"/>
          </w:tcPr>
          <w:p>
            <w:pPr>
              <w:spacing w:before="198" w:line="218" w:lineRule="auto"/>
              <w:jc w:val="center"/>
              <w:rPr>
                <w:rFonts w:ascii="仿宋" w:hAnsi="仿宋" w:eastAsia="仿宋" w:cs="仿宋"/>
                <w:sz w:val="23"/>
                <w:szCs w:val="23"/>
              </w:rPr>
            </w:pPr>
            <w:r>
              <w:rPr>
                <w:rFonts w:ascii="仿宋" w:hAnsi="仿宋" w:eastAsia="仿宋" w:cs="仿宋"/>
                <w:spacing w:val="9"/>
                <w:sz w:val="23"/>
                <w:szCs w:val="23"/>
              </w:rPr>
              <w:t>材</w:t>
            </w:r>
            <w:r>
              <w:rPr>
                <w:rFonts w:ascii="仿宋" w:hAnsi="仿宋" w:eastAsia="仿宋" w:cs="仿宋"/>
                <w:spacing w:val="7"/>
                <w:sz w:val="23"/>
                <w:szCs w:val="23"/>
              </w:rPr>
              <w:t>料形式</w:t>
            </w:r>
          </w:p>
        </w:tc>
      </w:tr>
      <w:bookmarkEnd w:id="1"/>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5"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1</w:t>
            </w:r>
          </w:p>
        </w:tc>
        <w:tc>
          <w:tcPr>
            <w:tcW w:w="6501"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光明区支持体育产业发展扶持计划申请</w:t>
            </w:r>
            <w:r>
              <w:rPr>
                <w:rFonts w:hint="eastAsia" w:ascii="仿宋" w:hAnsi="仿宋" w:eastAsia="仿宋" w:cs="仿宋"/>
                <w:spacing w:val="15"/>
                <w:sz w:val="23"/>
                <w:szCs w:val="23"/>
                <w:lang w:eastAsia="zh-CN"/>
              </w:rPr>
              <w:t>表</w:t>
            </w:r>
            <w:r>
              <w:rPr>
                <w:rFonts w:ascii="仿宋" w:hAnsi="仿宋" w:eastAsia="仿宋" w:cs="仿宋"/>
                <w:spacing w:val="19"/>
                <w:sz w:val="23"/>
                <w:szCs w:val="23"/>
              </w:rPr>
              <w:t>(登录深圳市光明区企业服务门户网站在</w:t>
            </w:r>
            <w:r>
              <w:rPr>
                <w:rFonts w:ascii="仿宋" w:hAnsi="仿宋" w:eastAsia="仿宋" w:cs="仿宋"/>
                <w:spacing w:val="7"/>
                <w:sz w:val="23"/>
                <w:szCs w:val="23"/>
              </w:rPr>
              <w:t>线填报</w:t>
            </w:r>
            <w:r>
              <w:rPr>
                <w:rFonts w:ascii="仿宋" w:hAnsi="仿宋" w:eastAsia="仿宋" w:cs="仿宋"/>
                <w:spacing w:val="6"/>
                <w:sz w:val="23"/>
                <w:szCs w:val="23"/>
              </w:rPr>
              <w:t>)</w:t>
            </w:r>
          </w:p>
        </w:tc>
        <w:tc>
          <w:tcPr>
            <w:tcW w:w="2302"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0"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rPr>
            </w:pPr>
            <w:r>
              <w:rPr>
                <w:rFonts w:ascii="仿宋" w:hAnsi="仿宋" w:eastAsia="仿宋" w:cs="仿宋"/>
                <w:spacing w:val="15"/>
                <w:sz w:val="23"/>
                <w:szCs w:val="23"/>
              </w:rPr>
              <w:t>2</w:t>
            </w:r>
          </w:p>
        </w:tc>
        <w:tc>
          <w:tcPr>
            <w:tcW w:w="6501"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申报单位营业执照等证照</w:t>
            </w:r>
          </w:p>
        </w:tc>
        <w:tc>
          <w:tcPr>
            <w:tcW w:w="2302" w:type="dxa"/>
            <w:vAlign w:val="center"/>
          </w:tcPr>
          <w:p>
            <w:pPr>
              <w:spacing w:before="37" w:line="236" w:lineRule="auto"/>
              <w:ind w:left="118" w:right="110" w:firstLine="2"/>
              <w:jc w:val="center"/>
              <w:rPr>
                <w:rFonts w:ascii="仿宋" w:hAnsi="仿宋" w:eastAsia="仿宋" w:cs="仿宋"/>
                <w:spacing w:val="15"/>
                <w:sz w:val="23"/>
                <w:szCs w:val="23"/>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7"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3</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法定代表人身份证明文件</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4</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赛事备案文件</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2"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5</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企业信用信息资料（在深圳信用网打印完整版信用报告）</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1" w:hRule="atLeast"/>
        </w:trPr>
        <w:tc>
          <w:tcPr>
            <w:tcW w:w="936"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ascii="仿宋" w:hAnsi="仿宋" w:eastAsia="仿宋" w:cs="仿宋"/>
                <w:spacing w:val="15"/>
                <w:sz w:val="23"/>
                <w:szCs w:val="23"/>
              </w:rPr>
              <w:t>6</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项目总结报告（包括赛事活动基本情况、活动取得的成果、嘉宾出席情况、参与人员情况、现场活动照片、宣传资料、媒体报道等）</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4" w:hRule="atLeast"/>
        </w:trPr>
        <w:tc>
          <w:tcPr>
            <w:tcW w:w="936"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7</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活动涉及的各类相关合同、活动费用支出明细表及相关凭证（相关合同、发票及银行往来凭证等</w:t>
            </w:r>
            <w:r>
              <w:rPr>
                <w:rFonts w:hint="eastAsia" w:ascii="仿宋" w:hAnsi="仿宋" w:eastAsia="仿宋" w:cs="仿宋"/>
                <w:spacing w:val="15"/>
                <w:sz w:val="23"/>
                <w:szCs w:val="23"/>
                <w:lang w:eastAsia="zh-CN"/>
              </w:rPr>
              <w:t>，</w:t>
            </w:r>
            <w:r>
              <w:rPr>
                <w:rFonts w:hint="eastAsia" w:ascii="仿宋" w:hAnsi="仿宋" w:eastAsia="仿宋" w:cs="仿宋"/>
                <w:spacing w:val="15"/>
                <w:sz w:val="23"/>
                <w:szCs w:val="23"/>
                <w:lang w:val="en-US" w:eastAsia="zh-CN"/>
              </w:rPr>
              <w:t>票据以</w:t>
            </w:r>
            <w:r>
              <w:rPr>
                <w:rFonts w:hint="eastAsia" w:ascii="仿宋" w:hAnsi="仿宋" w:eastAsia="仿宋" w:cs="仿宋"/>
                <w:spacing w:val="15"/>
                <w:sz w:val="23"/>
                <w:szCs w:val="23"/>
                <w:lang w:eastAsia="zh-CN"/>
              </w:rPr>
              <w:t>活动</w:t>
            </w:r>
            <w:r>
              <w:rPr>
                <w:rFonts w:hint="eastAsia" w:ascii="仿宋" w:hAnsi="仿宋" w:eastAsia="仿宋" w:cs="仿宋"/>
                <w:spacing w:val="15"/>
                <w:sz w:val="23"/>
                <w:szCs w:val="23"/>
                <w:lang w:val="en-US" w:eastAsia="zh-CN"/>
              </w:rPr>
              <w:t>前后6</w:t>
            </w:r>
            <w:r>
              <w:rPr>
                <w:rFonts w:hint="eastAsia" w:ascii="仿宋" w:hAnsi="仿宋" w:eastAsia="仿宋" w:cs="仿宋"/>
                <w:spacing w:val="15"/>
                <w:sz w:val="23"/>
                <w:szCs w:val="23"/>
                <w:lang w:eastAsia="zh-CN"/>
              </w:rPr>
              <w:t>个月</w:t>
            </w:r>
            <w:r>
              <w:rPr>
                <w:rFonts w:hint="eastAsia" w:ascii="仿宋" w:hAnsi="仿宋" w:eastAsia="仿宋" w:cs="仿宋"/>
                <w:spacing w:val="15"/>
                <w:sz w:val="23"/>
                <w:szCs w:val="23"/>
                <w:lang w:val="en-US" w:eastAsia="zh-CN"/>
              </w:rPr>
              <w:t>内开具的为准，现金支出费用不予认定</w:t>
            </w:r>
            <w:r>
              <w:rPr>
                <w:rFonts w:hint="eastAsia" w:ascii="仿宋" w:hAnsi="仿宋" w:eastAsia="仿宋" w:cs="仿宋"/>
                <w:spacing w:val="15"/>
                <w:sz w:val="23"/>
                <w:szCs w:val="23"/>
              </w:rPr>
              <w:t>）</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验原件交复印件（盖公章）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25" w:hRule="atLeast"/>
        </w:trPr>
        <w:tc>
          <w:tcPr>
            <w:tcW w:w="936" w:type="dxa"/>
            <w:vAlign w:val="center"/>
          </w:tcPr>
          <w:p>
            <w:pPr>
              <w:spacing w:before="37" w:line="236" w:lineRule="auto"/>
              <w:ind w:left="118" w:right="110" w:firstLine="2"/>
              <w:jc w:val="center"/>
              <w:rPr>
                <w:rFonts w:hint="default"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8</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长期落户赛事奖励需提供连续办赛证明材料或说明材料</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打印（盖公章）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936" w:type="dxa"/>
            <w:vAlign w:val="center"/>
          </w:tcPr>
          <w:p>
            <w:pPr>
              <w:spacing w:before="37" w:line="236" w:lineRule="auto"/>
              <w:ind w:left="118" w:right="110" w:firstLine="2"/>
              <w:jc w:val="center"/>
              <w:rPr>
                <w:rFonts w:hint="eastAsia" w:ascii="仿宋" w:hAnsi="仿宋" w:eastAsia="仿宋" w:cs="仿宋"/>
                <w:spacing w:val="15"/>
                <w:sz w:val="23"/>
                <w:szCs w:val="23"/>
                <w:lang w:val="en-US" w:eastAsia="zh-CN"/>
              </w:rPr>
            </w:pPr>
            <w:r>
              <w:rPr>
                <w:rFonts w:hint="eastAsia" w:ascii="仿宋" w:hAnsi="仿宋" w:eastAsia="仿宋" w:cs="仿宋"/>
                <w:spacing w:val="15"/>
                <w:sz w:val="23"/>
                <w:szCs w:val="23"/>
                <w:lang w:val="en-US" w:eastAsia="zh-CN"/>
              </w:rPr>
              <w:t>9</w:t>
            </w:r>
          </w:p>
        </w:tc>
        <w:tc>
          <w:tcPr>
            <w:tcW w:w="6501"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r>
              <w:rPr>
                <w:rFonts w:hint="eastAsia" w:ascii="仿宋" w:hAnsi="仿宋" w:eastAsia="仿宋" w:cs="仿宋"/>
                <w:spacing w:val="15"/>
                <w:sz w:val="23"/>
                <w:szCs w:val="23"/>
              </w:rPr>
              <w:t>其他说明材料</w:t>
            </w:r>
          </w:p>
        </w:tc>
        <w:tc>
          <w:tcPr>
            <w:tcW w:w="2302" w:type="dxa"/>
            <w:vAlign w:val="center"/>
          </w:tcPr>
          <w:p>
            <w:pPr>
              <w:spacing w:before="37" w:line="236" w:lineRule="auto"/>
              <w:ind w:left="118" w:right="110" w:firstLine="2"/>
              <w:jc w:val="center"/>
              <w:rPr>
                <w:rFonts w:ascii="仿宋" w:hAnsi="仿宋" w:eastAsia="仿宋" w:cs="仿宋"/>
                <w:spacing w:val="15"/>
                <w:sz w:val="23"/>
                <w:szCs w:val="23"/>
                <w:lang w:val="en-US" w:eastAsia="zh-CN"/>
              </w:rPr>
            </w:pPr>
          </w:p>
        </w:tc>
      </w:tr>
      <w:bookmarkEnd w:id="0"/>
    </w:tbl>
    <w:p>
      <w:r>
        <w:rPr>
          <w:rFonts w:hint="eastAsia" w:ascii="仿宋_GB2312" w:eastAsia="仿宋_GB2312"/>
          <w:sz w:val="32"/>
          <w:szCs w:val="32"/>
          <w:highlight w:val="none"/>
          <w:lang w:eastAsia="zh-CN"/>
        </w:rPr>
        <w:t>备注：以上</w:t>
      </w:r>
      <w:r>
        <w:rPr>
          <w:rFonts w:hint="eastAsia" w:ascii="仿宋_GB2312" w:eastAsia="仿宋_GB2312"/>
          <w:sz w:val="32"/>
          <w:szCs w:val="32"/>
          <w:highlight w:val="none"/>
        </w:rPr>
        <w:t>材料</w:t>
      </w:r>
      <w:r>
        <w:rPr>
          <w:rFonts w:hint="eastAsia" w:ascii="仿宋_GB2312" w:eastAsia="仿宋_GB2312"/>
          <w:sz w:val="32"/>
          <w:szCs w:val="32"/>
          <w:highlight w:val="none"/>
          <w:lang w:eastAsia="zh-CN"/>
        </w:rPr>
        <w:t>除</w:t>
      </w:r>
      <w:r>
        <w:rPr>
          <w:rFonts w:hint="eastAsia" w:ascii="仿宋_GB2312" w:eastAsia="仿宋_GB2312" w:hAnsiTheme="minorHAnsi" w:cstheme="minorBidi"/>
          <w:sz w:val="32"/>
          <w:szCs w:val="32"/>
          <w:highlight w:val="none"/>
        </w:rPr>
        <w:t>法定代表人</w:t>
      </w:r>
      <w:r>
        <w:rPr>
          <w:rFonts w:hint="eastAsia" w:ascii="仿宋_GB2312" w:eastAsia="仿宋_GB2312"/>
          <w:sz w:val="32"/>
          <w:szCs w:val="32"/>
          <w:highlight w:val="none"/>
          <w:lang w:eastAsia="zh-CN"/>
        </w:rPr>
        <w:t>身份证外</w:t>
      </w:r>
      <w:r>
        <w:rPr>
          <w:rFonts w:hint="eastAsia" w:ascii="仿宋_GB2312" w:eastAsia="仿宋_GB2312"/>
          <w:sz w:val="32"/>
          <w:szCs w:val="32"/>
          <w:highlight w:val="none"/>
        </w:rPr>
        <w:t>均验原件存复印件，复印件按A4纸型制作</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双面打印，编排目录页码并装订成册，一式</w:t>
      </w:r>
      <w:r>
        <w:rPr>
          <w:rFonts w:hint="eastAsia" w:ascii="仿宋_GB2312" w:eastAsia="仿宋_GB2312"/>
          <w:sz w:val="32"/>
          <w:szCs w:val="32"/>
          <w:highlight w:val="none"/>
          <w:lang w:val="en-US" w:eastAsia="zh-CN"/>
        </w:rPr>
        <w:t>两</w:t>
      </w:r>
      <w:r>
        <w:rPr>
          <w:rFonts w:hint="eastAsia" w:ascii="仿宋_GB2312" w:eastAsia="仿宋_GB2312"/>
          <w:sz w:val="32"/>
          <w:szCs w:val="32"/>
          <w:highlight w:val="none"/>
        </w:rPr>
        <w:t>份，</w:t>
      </w:r>
      <w:r>
        <w:rPr>
          <w:rFonts w:hint="eastAsia" w:ascii="仿宋_GB2312" w:eastAsia="仿宋_GB2312"/>
          <w:sz w:val="32"/>
          <w:szCs w:val="32"/>
          <w:highlight w:val="none"/>
          <w:lang w:eastAsia="zh-CN"/>
        </w:rPr>
        <w:t>封面加盖公章，整本侧面</w:t>
      </w:r>
      <w:r>
        <w:rPr>
          <w:rFonts w:hint="eastAsia" w:ascii="仿宋_GB2312" w:eastAsia="仿宋_GB2312"/>
          <w:sz w:val="32"/>
          <w:szCs w:val="32"/>
          <w:highlight w:val="none"/>
        </w:rPr>
        <w:t>加盖骑缝章。</w:t>
      </w:r>
      <w:r>
        <w:br w:type="page"/>
      </w:r>
    </w:p>
    <w:p>
      <w:pPr>
        <w:spacing w:line="480" w:lineRule="auto"/>
        <w:rPr>
          <w:b/>
          <w:sz w:val="28"/>
          <w:szCs w:val="28"/>
        </w:rPr>
      </w:pPr>
      <w:r>
        <w:rPr>
          <w:rFonts w:hint="eastAsia"/>
          <w:b/>
          <w:sz w:val="28"/>
          <w:szCs w:val="28"/>
        </w:rPr>
        <w:t>二、单位基本情况</w:t>
      </w:r>
    </w:p>
    <w:tbl>
      <w:tblPr>
        <w:tblStyle w:val="8"/>
        <w:tblW w:w="529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4"/>
        <w:gridCol w:w="496"/>
        <w:gridCol w:w="1369"/>
        <w:gridCol w:w="296"/>
        <w:gridCol w:w="1181"/>
        <w:gridCol w:w="380"/>
        <w:gridCol w:w="819"/>
        <w:gridCol w:w="417"/>
        <w:gridCol w:w="210"/>
        <w:gridCol w:w="1030"/>
        <w:gridCol w:w="407"/>
        <w:gridCol w:w="623"/>
        <w:gridCol w:w="1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单位名称</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单位地址</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统一社会信用代码</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基本户开户银行</w:t>
            </w:r>
          </w:p>
        </w:tc>
        <w:tc>
          <w:tcPr>
            <w:tcW w:w="1393" w:type="pct"/>
            <w:gridSpan w:val="3"/>
            <w:vAlign w:val="center"/>
          </w:tcPr>
          <w:p>
            <w:pPr>
              <w:jc w:val="center"/>
              <w:rPr>
                <w:rFonts w:ascii="宋体" w:hAnsi="宋体"/>
                <w:szCs w:val="21"/>
              </w:rPr>
            </w:pPr>
          </w:p>
        </w:tc>
        <w:tc>
          <w:tcPr>
            <w:tcW w:w="587" w:type="pct"/>
            <w:gridSpan w:val="2"/>
            <w:vAlign w:val="center"/>
          </w:tcPr>
          <w:p>
            <w:pPr>
              <w:jc w:val="center"/>
              <w:rPr>
                <w:rFonts w:ascii="宋体" w:hAnsi="宋体"/>
                <w:szCs w:val="21"/>
              </w:rPr>
            </w:pPr>
            <w:r>
              <w:rPr>
                <w:rFonts w:hint="eastAsia" w:ascii="宋体" w:hAnsi="宋体"/>
                <w:szCs w:val="21"/>
              </w:rPr>
              <w:t>账号</w:t>
            </w:r>
          </w:p>
        </w:tc>
        <w:tc>
          <w:tcPr>
            <w:tcW w:w="1931" w:type="pct"/>
            <w:gridSpan w:val="6"/>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单位成立时间</w:t>
            </w:r>
          </w:p>
        </w:tc>
        <w:tc>
          <w:tcPr>
            <w:tcW w:w="670" w:type="pct"/>
            <w:vAlign w:val="center"/>
          </w:tcPr>
          <w:p>
            <w:pPr>
              <w:jc w:val="center"/>
              <w:rPr>
                <w:rFonts w:ascii="宋体" w:hAnsi="宋体"/>
                <w:szCs w:val="21"/>
              </w:rPr>
            </w:pPr>
          </w:p>
        </w:tc>
        <w:tc>
          <w:tcPr>
            <w:tcW w:w="723" w:type="pct"/>
            <w:gridSpan w:val="2"/>
            <w:vAlign w:val="center"/>
          </w:tcPr>
          <w:p>
            <w:pPr>
              <w:jc w:val="center"/>
              <w:rPr>
                <w:rFonts w:ascii="宋体" w:hAnsi="宋体"/>
                <w:szCs w:val="21"/>
              </w:rPr>
            </w:pPr>
            <w:r>
              <w:rPr>
                <w:rFonts w:hint="eastAsia" w:ascii="宋体" w:hAnsi="宋体"/>
                <w:szCs w:val="21"/>
              </w:rPr>
              <w:t>公司性质</w:t>
            </w:r>
          </w:p>
        </w:tc>
        <w:tc>
          <w:tcPr>
            <w:tcW w:w="894"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r>
              <w:rPr>
                <w:rFonts w:hint="eastAsia" w:ascii="宋体" w:hAnsi="宋体"/>
                <w:szCs w:val="21"/>
              </w:rPr>
              <w:t>注册类型</w:t>
            </w:r>
          </w:p>
        </w:tc>
        <w:tc>
          <w:tcPr>
            <w:tcW w:w="921"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现有注册资本</w:t>
            </w:r>
          </w:p>
          <w:p>
            <w:pPr>
              <w:jc w:val="center"/>
              <w:rPr>
                <w:rFonts w:ascii="宋体" w:hAnsi="宋体"/>
                <w:szCs w:val="21"/>
              </w:rPr>
            </w:pPr>
            <w:r>
              <w:rPr>
                <w:rFonts w:hint="eastAsia" w:ascii="宋体" w:hAnsi="宋体"/>
                <w:szCs w:val="21"/>
              </w:rPr>
              <w:t>（万元）</w:t>
            </w:r>
          </w:p>
        </w:tc>
        <w:tc>
          <w:tcPr>
            <w:tcW w:w="670" w:type="pct"/>
            <w:vAlign w:val="center"/>
          </w:tcPr>
          <w:p>
            <w:pPr>
              <w:jc w:val="center"/>
              <w:rPr>
                <w:rFonts w:ascii="宋体" w:hAnsi="宋体"/>
                <w:szCs w:val="21"/>
              </w:rPr>
            </w:pPr>
          </w:p>
        </w:tc>
        <w:tc>
          <w:tcPr>
            <w:tcW w:w="723" w:type="pct"/>
            <w:gridSpan w:val="2"/>
            <w:vAlign w:val="center"/>
          </w:tcPr>
          <w:p>
            <w:pPr>
              <w:jc w:val="center"/>
              <w:rPr>
                <w:rFonts w:ascii="宋体" w:hAnsi="宋体"/>
                <w:szCs w:val="21"/>
              </w:rPr>
            </w:pPr>
            <w:r>
              <w:rPr>
                <w:rFonts w:hint="eastAsia" w:ascii="宋体" w:hAnsi="宋体"/>
                <w:szCs w:val="21"/>
              </w:rPr>
              <w:t>其中：中资  （万元）</w:t>
            </w:r>
          </w:p>
        </w:tc>
        <w:tc>
          <w:tcPr>
            <w:tcW w:w="894"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r>
              <w:rPr>
                <w:rFonts w:hint="eastAsia" w:ascii="宋体" w:hAnsi="宋体"/>
                <w:szCs w:val="21"/>
              </w:rPr>
              <w:t>外资</w:t>
            </w:r>
          </w:p>
          <w:p>
            <w:pPr>
              <w:jc w:val="center"/>
              <w:rPr>
                <w:rFonts w:ascii="宋体" w:hAnsi="宋体"/>
                <w:szCs w:val="21"/>
              </w:rPr>
            </w:pPr>
            <w:r>
              <w:rPr>
                <w:rFonts w:hint="eastAsia" w:ascii="宋体" w:hAnsi="宋体"/>
                <w:szCs w:val="21"/>
              </w:rPr>
              <w:t>（万美元）</w:t>
            </w:r>
          </w:p>
        </w:tc>
        <w:tc>
          <w:tcPr>
            <w:tcW w:w="921"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实收资本</w:t>
            </w:r>
          </w:p>
          <w:p>
            <w:pPr>
              <w:jc w:val="center"/>
              <w:rPr>
                <w:rFonts w:ascii="宋体" w:hAnsi="宋体"/>
                <w:szCs w:val="21"/>
              </w:rPr>
            </w:pPr>
            <w:r>
              <w:rPr>
                <w:rFonts w:hint="eastAsia" w:ascii="宋体" w:hAnsi="宋体"/>
                <w:szCs w:val="21"/>
              </w:rPr>
              <w:t>（万元）</w:t>
            </w:r>
          </w:p>
        </w:tc>
        <w:tc>
          <w:tcPr>
            <w:tcW w:w="670" w:type="pct"/>
            <w:vAlign w:val="center"/>
          </w:tcPr>
          <w:p>
            <w:pPr>
              <w:jc w:val="center"/>
              <w:rPr>
                <w:rFonts w:ascii="宋体" w:hAnsi="宋体"/>
                <w:szCs w:val="21"/>
              </w:rPr>
            </w:pPr>
          </w:p>
        </w:tc>
        <w:tc>
          <w:tcPr>
            <w:tcW w:w="723" w:type="pct"/>
            <w:gridSpan w:val="2"/>
            <w:vAlign w:val="center"/>
          </w:tcPr>
          <w:p>
            <w:pPr>
              <w:jc w:val="center"/>
              <w:rPr>
                <w:rFonts w:ascii="宋体" w:hAnsi="宋体"/>
                <w:szCs w:val="21"/>
              </w:rPr>
            </w:pPr>
            <w:r>
              <w:rPr>
                <w:rFonts w:hint="eastAsia" w:ascii="宋体" w:hAnsi="宋体"/>
                <w:szCs w:val="21"/>
              </w:rPr>
              <w:t>其中：中资 （万元）</w:t>
            </w:r>
          </w:p>
        </w:tc>
        <w:tc>
          <w:tcPr>
            <w:tcW w:w="894" w:type="pct"/>
            <w:gridSpan w:val="4"/>
            <w:vAlign w:val="center"/>
          </w:tcPr>
          <w:p>
            <w:pPr>
              <w:jc w:val="center"/>
              <w:rPr>
                <w:rFonts w:ascii="宋体" w:hAnsi="宋体"/>
                <w:szCs w:val="21"/>
              </w:rPr>
            </w:pPr>
          </w:p>
        </w:tc>
        <w:tc>
          <w:tcPr>
            <w:tcW w:w="703" w:type="pct"/>
            <w:gridSpan w:val="2"/>
            <w:vAlign w:val="center"/>
          </w:tcPr>
          <w:p>
            <w:pPr>
              <w:jc w:val="center"/>
              <w:rPr>
                <w:rFonts w:ascii="宋体" w:hAnsi="宋体"/>
                <w:szCs w:val="21"/>
              </w:rPr>
            </w:pPr>
            <w:r>
              <w:rPr>
                <w:rFonts w:hint="eastAsia" w:ascii="宋体" w:hAnsi="宋体"/>
                <w:szCs w:val="21"/>
              </w:rPr>
              <w:t>外资</w:t>
            </w:r>
          </w:p>
          <w:p>
            <w:pPr>
              <w:jc w:val="center"/>
              <w:rPr>
                <w:rFonts w:ascii="宋体" w:hAnsi="宋体"/>
                <w:szCs w:val="21"/>
              </w:rPr>
            </w:pPr>
            <w:r>
              <w:rPr>
                <w:rFonts w:hint="eastAsia" w:ascii="宋体" w:hAnsi="宋体"/>
                <w:szCs w:val="21"/>
              </w:rPr>
              <w:t>（万美元）</w:t>
            </w:r>
          </w:p>
        </w:tc>
        <w:tc>
          <w:tcPr>
            <w:tcW w:w="921" w:type="pct"/>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经营范围</w:t>
            </w:r>
          </w:p>
        </w:tc>
        <w:tc>
          <w:tcPr>
            <w:tcW w:w="3912" w:type="pct"/>
            <w:gridSpan w:val="11"/>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主营业务</w:t>
            </w:r>
          </w:p>
        </w:tc>
        <w:tc>
          <w:tcPr>
            <w:tcW w:w="3912" w:type="pct"/>
            <w:gridSpan w:val="11"/>
            <w:vAlign w:val="center"/>
          </w:tcPr>
          <w:p>
            <w:pPr>
              <w:jc w:val="center"/>
              <w:rPr>
                <w:rFonts w:ascii="宋体" w:hAnsi="宋体"/>
                <w:color w:val="FF000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4" w:hRule="atLeast"/>
          <w:jc w:val="center"/>
        </w:trPr>
        <w:tc>
          <w:tcPr>
            <w:tcW w:w="1087" w:type="pct"/>
            <w:gridSpan w:val="2"/>
            <w:tcMar>
              <w:left w:w="0" w:type="dxa"/>
              <w:right w:w="0" w:type="dxa"/>
            </w:tcMar>
            <w:vAlign w:val="center"/>
          </w:tcPr>
          <w:p>
            <w:pPr>
              <w:jc w:val="center"/>
              <w:rPr>
                <w:rFonts w:ascii="宋体" w:hAnsi="宋体"/>
                <w:szCs w:val="21"/>
              </w:rPr>
            </w:pPr>
            <w:r>
              <w:rPr>
                <w:rFonts w:hint="eastAsia" w:ascii="宋体" w:hAnsi="宋体"/>
                <w:szCs w:val="21"/>
              </w:rPr>
              <w:t>属于体育产业</w:t>
            </w:r>
          </w:p>
          <w:p>
            <w:pPr>
              <w:jc w:val="center"/>
              <w:rPr>
                <w:rFonts w:ascii="宋体" w:hAnsi="宋体"/>
                <w:szCs w:val="21"/>
              </w:rPr>
            </w:pPr>
            <w:r>
              <w:rPr>
                <w:rFonts w:hint="eastAsia" w:ascii="宋体" w:hAnsi="宋体"/>
                <w:szCs w:val="21"/>
              </w:rPr>
              <w:t>十一大领域之</w:t>
            </w:r>
          </w:p>
        </w:tc>
        <w:tc>
          <w:tcPr>
            <w:tcW w:w="3912" w:type="pct"/>
            <w:gridSpan w:val="11"/>
            <w:vAlign w:val="center"/>
          </w:tcPr>
          <w:p>
            <w:pPr>
              <w:rPr>
                <w:rFonts w:hint="eastAsia" w:ascii="宋体" w:hAnsi="宋体"/>
                <w:szCs w:val="21"/>
              </w:rPr>
            </w:pPr>
            <w:r>
              <w:rPr>
                <w:rFonts w:hint="eastAsia" w:ascii="宋体" w:hAnsi="宋体"/>
                <w:szCs w:val="21"/>
              </w:rPr>
              <w:t xml:space="preserve">□体育管理活动 </w:t>
            </w:r>
            <w:r>
              <w:rPr>
                <w:rFonts w:ascii="宋体" w:hAnsi="宋体"/>
                <w:szCs w:val="21"/>
              </w:rPr>
              <w:t xml:space="preserve"> </w:t>
            </w:r>
            <w:r>
              <w:rPr>
                <w:rFonts w:hint="eastAsia" w:ascii="宋体" w:hAnsi="宋体"/>
                <w:szCs w:val="21"/>
              </w:rPr>
              <w:t xml:space="preserve">□体育竞赛表演活动 </w:t>
            </w:r>
            <w:r>
              <w:rPr>
                <w:rFonts w:ascii="宋体" w:hAnsi="宋体"/>
                <w:szCs w:val="21"/>
              </w:rPr>
              <w:t xml:space="preserve"> </w:t>
            </w:r>
            <w:r>
              <w:rPr>
                <w:rFonts w:hint="eastAsia" w:ascii="宋体" w:hAnsi="宋体"/>
                <w:szCs w:val="21"/>
              </w:rPr>
              <w:t xml:space="preserve">□体育健身休闲活动 </w:t>
            </w:r>
            <w:r>
              <w:rPr>
                <w:rFonts w:ascii="宋体" w:hAnsi="宋体"/>
                <w:szCs w:val="21"/>
              </w:rPr>
              <w:t xml:space="preserve"> </w:t>
            </w:r>
            <w:r>
              <w:rPr>
                <w:rFonts w:hint="eastAsia" w:ascii="宋体" w:hAnsi="宋体"/>
                <w:szCs w:val="21"/>
              </w:rPr>
              <w:t xml:space="preserve">□体育场地和设施管理 </w:t>
            </w:r>
            <w:r>
              <w:rPr>
                <w:rFonts w:ascii="宋体" w:hAnsi="宋体"/>
                <w:szCs w:val="21"/>
              </w:rPr>
              <w:t xml:space="preserve"> </w:t>
            </w:r>
            <w:r>
              <w:rPr>
                <w:rFonts w:hint="eastAsia" w:ascii="宋体" w:hAnsi="宋体"/>
                <w:szCs w:val="21"/>
              </w:rPr>
              <w:t xml:space="preserve">□体育经纪与代理、广告与会展、表演与设计服务 </w:t>
            </w:r>
            <w:r>
              <w:rPr>
                <w:rFonts w:ascii="宋体" w:hAnsi="宋体"/>
                <w:szCs w:val="21"/>
              </w:rPr>
              <w:t xml:space="preserve"> </w:t>
            </w:r>
            <w:r>
              <w:rPr>
                <w:rFonts w:hint="eastAsia" w:ascii="宋体" w:hAnsi="宋体"/>
                <w:szCs w:val="21"/>
              </w:rPr>
              <w:t xml:space="preserve">□体育教育与培训 </w:t>
            </w:r>
            <w:r>
              <w:rPr>
                <w:rFonts w:ascii="宋体" w:hAnsi="宋体"/>
                <w:szCs w:val="21"/>
              </w:rPr>
              <w:t xml:space="preserve"> </w:t>
            </w:r>
            <w:r>
              <w:rPr>
                <w:rFonts w:hint="eastAsia" w:ascii="宋体" w:hAnsi="宋体"/>
                <w:szCs w:val="21"/>
              </w:rPr>
              <w:t xml:space="preserve">□体育传媒与信息服务 </w:t>
            </w:r>
            <w:r>
              <w:rPr>
                <w:rFonts w:ascii="宋体" w:hAnsi="宋体"/>
                <w:szCs w:val="21"/>
              </w:rPr>
              <w:t xml:space="preserve"> </w:t>
            </w:r>
            <w:r>
              <w:rPr>
                <w:rFonts w:hint="eastAsia" w:ascii="宋体" w:hAnsi="宋体"/>
                <w:szCs w:val="21"/>
              </w:rPr>
              <w:t xml:space="preserve">□其他体育服务 </w:t>
            </w:r>
            <w:r>
              <w:rPr>
                <w:rFonts w:ascii="宋体" w:hAnsi="宋体"/>
                <w:szCs w:val="21"/>
              </w:rPr>
              <w:t xml:space="preserve"> </w:t>
            </w:r>
            <w:r>
              <w:rPr>
                <w:rFonts w:hint="eastAsia" w:ascii="宋体" w:hAnsi="宋体"/>
                <w:szCs w:val="21"/>
              </w:rPr>
              <w:t xml:space="preserve">□体育用品及相关产品制 </w:t>
            </w:r>
            <w:r>
              <w:rPr>
                <w:rFonts w:ascii="宋体" w:hAnsi="宋体"/>
                <w:szCs w:val="21"/>
              </w:rPr>
              <w:t xml:space="preserve"> </w:t>
            </w:r>
            <w:r>
              <w:rPr>
                <w:rFonts w:hint="eastAsia" w:ascii="宋体" w:hAnsi="宋体"/>
                <w:szCs w:val="21"/>
              </w:rPr>
              <w:t xml:space="preserve">□体育用品及相关产品销售、出租与贸易代理 </w:t>
            </w:r>
            <w:r>
              <w:rPr>
                <w:rFonts w:ascii="宋体" w:hAnsi="宋体"/>
                <w:szCs w:val="21"/>
              </w:rPr>
              <w:t xml:space="preserve">  </w:t>
            </w:r>
            <w:r>
              <w:rPr>
                <w:rFonts w:hint="eastAsia" w:ascii="宋体" w:hAnsi="宋体"/>
                <w:szCs w:val="21"/>
              </w:rPr>
              <w:t>□体育场地设施建设</w:t>
            </w:r>
          </w:p>
          <w:p>
            <w:pPr>
              <w:rPr>
                <w:rFonts w:hint="eastAsia" w:ascii="宋体" w:hAnsi="宋体"/>
                <w:szCs w:val="21"/>
              </w:rPr>
            </w:pPr>
            <w:r>
              <w:rPr>
                <w:rFonts w:hint="eastAsia" w:ascii="宋体" w:hAnsi="宋体"/>
                <w:szCs w:val="21"/>
              </w:rPr>
              <w:t>□其他：</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5000" w:type="pct"/>
            <w:gridSpan w:val="13"/>
            <w:vAlign w:val="center"/>
          </w:tcPr>
          <w:p>
            <w:pPr>
              <w:jc w:val="center"/>
              <w:rPr>
                <w:rFonts w:ascii="宋体" w:hAnsi="宋体"/>
                <w:szCs w:val="21"/>
              </w:rPr>
            </w:pPr>
            <w:r>
              <w:rPr>
                <w:rFonts w:hint="eastAsia" w:ascii="宋体" w:hAnsi="宋体"/>
                <w:szCs w:val="21"/>
              </w:rPr>
              <w:t>近三年曾获政府资助的情况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844" w:type="pct"/>
            <w:tcMar>
              <w:left w:w="0" w:type="dxa"/>
              <w:right w:w="0" w:type="dxa"/>
            </w:tcMar>
            <w:vAlign w:val="center"/>
          </w:tcPr>
          <w:p>
            <w:pPr>
              <w:jc w:val="center"/>
              <w:rPr>
                <w:rFonts w:ascii="宋体" w:hAnsi="宋体"/>
                <w:szCs w:val="21"/>
              </w:rPr>
            </w:pPr>
            <w:r>
              <w:rPr>
                <w:rFonts w:hint="eastAsia" w:ascii="宋体" w:hAnsi="宋体"/>
                <w:szCs w:val="21"/>
              </w:rPr>
              <w:t>项目名称</w:t>
            </w:r>
          </w:p>
        </w:tc>
        <w:tc>
          <w:tcPr>
            <w:tcW w:w="1058" w:type="pct"/>
            <w:gridSpan w:val="3"/>
            <w:tcMar>
              <w:left w:w="0" w:type="dxa"/>
              <w:right w:w="0" w:type="dxa"/>
            </w:tcMar>
            <w:vAlign w:val="center"/>
          </w:tcPr>
          <w:p>
            <w:pPr>
              <w:jc w:val="center"/>
              <w:rPr>
                <w:rFonts w:ascii="宋体" w:hAnsi="宋体"/>
                <w:szCs w:val="21"/>
              </w:rPr>
            </w:pPr>
            <w:r>
              <w:rPr>
                <w:rFonts w:hint="eastAsia" w:ascii="宋体" w:hAnsi="宋体"/>
                <w:szCs w:val="21"/>
              </w:rPr>
              <w:t>资助部门</w:t>
            </w:r>
          </w:p>
        </w:tc>
        <w:tc>
          <w:tcPr>
            <w:tcW w:w="764" w:type="pct"/>
            <w:gridSpan w:val="2"/>
            <w:tcMar>
              <w:left w:w="0" w:type="dxa"/>
              <w:right w:w="0" w:type="dxa"/>
            </w:tcMar>
            <w:vAlign w:val="center"/>
          </w:tcPr>
          <w:p>
            <w:pPr>
              <w:jc w:val="center"/>
              <w:rPr>
                <w:rFonts w:ascii="宋体" w:hAnsi="宋体"/>
                <w:szCs w:val="21"/>
              </w:rPr>
            </w:pPr>
            <w:r>
              <w:rPr>
                <w:rFonts w:hint="eastAsia" w:ascii="宋体" w:hAnsi="宋体"/>
                <w:szCs w:val="21"/>
              </w:rPr>
              <w:t>资助时间</w:t>
            </w:r>
          </w:p>
        </w:tc>
        <w:tc>
          <w:tcPr>
            <w:tcW w:w="605" w:type="pct"/>
            <w:gridSpan w:val="2"/>
            <w:tcMar>
              <w:left w:w="0" w:type="dxa"/>
              <w:right w:w="0" w:type="dxa"/>
            </w:tcMar>
            <w:vAlign w:val="center"/>
          </w:tcPr>
          <w:p>
            <w:pPr>
              <w:jc w:val="center"/>
              <w:rPr>
                <w:rFonts w:hint="eastAsia" w:ascii="宋体" w:hAnsi="宋体"/>
                <w:szCs w:val="21"/>
              </w:rPr>
            </w:pPr>
            <w:r>
              <w:rPr>
                <w:rFonts w:hint="eastAsia" w:ascii="宋体" w:hAnsi="宋体"/>
                <w:szCs w:val="21"/>
              </w:rPr>
              <w:t>资助金额</w:t>
            </w:r>
          </w:p>
          <w:p>
            <w:pPr>
              <w:jc w:val="center"/>
              <w:rPr>
                <w:rFonts w:ascii="宋体" w:hAnsi="宋体"/>
                <w:szCs w:val="21"/>
              </w:rPr>
            </w:pPr>
            <w:r>
              <w:rPr>
                <w:rFonts w:hint="eastAsia" w:ascii="宋体" w:hAnsi="宋体"/>
                <w:szCs w:val="21"/>
              </w:rPr>
              <w:t>（万元）</w:t>
            </w:r>
          </w:p>
        </w:tc>
        <w:tc>
          <w:tcPr>
            <w:tcW w:w="607" w:type="pct"/>
            <w:gridSpan w:val="2"/>
            <w:tcMar>
              <w:left w:w="0" w:type="dxa"/>
              <w:right w:w="0" w:type="dxa"/>
            </w:tcMar>
            <w:vAlign w:val="center"/>
          </w:tcPr>
          <w:p>
            <w:pPr>
              <w:jc w:val="center"/>
              <w:rPr>
                <w:rFonts w:ascii="宋体" w:hAnsi="宋体"/>
                <w:szCs w:val="21"/>
              </w:rPr>
            </w:pPr>
            <w:r>
              <w:rPr>
                <w:rFonts w:hint="eastAsia" w:ascii="宋体" w:hAnsi="宋体"/>
                <w:szCs w:val="21"/>
              </w:rPr>
              <w:t>项目验收情况</w:t>
            </w:r>
          </w:p>
        </w:tc>
        <w:tc>
          <w:tcPr>
            <w:tcW w:w="504" w:type="pct"/>
            <w:gridSpan w:val="2"/>
            <w:tcMar>
              <w:left w:w="0" w:type="dxa"/>
              <w:right w:w="0" w:type="dxa"/>
            </w:tcMar>
            <w:vAlign w:val="center"/>
          </w:tcPr>
          <w:p>
            <w:pPr>
              <w:jc w:val="center"/>
              <w:rPr>
                <w:rFonts w:ascii="宋体" w:hAnsi="宋体"/>
                <w:szCs w:val="21"/>
              </w:rPr>
            </w:pPr>
            <w:r>
              <w:rPr>
                <w:rFonts w:hint="eastAsia" w:ascii="宋体" w:hAnsi="宋体"/>
                <w:szCs w:val="21"/>
              </w:rPr>
              <w:t>验收时间</w:t>
            </w:r>
          </w:p>
        </w:tc>
        <w:tc>
          <w:tcPr>
            <w:tcW w:w="617" w:type="pct"/>
            <w:tcMar>
              <w:left w:w="0" w:type="dxa"/>
              <w:right w:w="0" w:type="dxa"/>
            </w:tcMar>
            <w:vAlign w:val="center"/>
          </w:tcPr>
          <w:p>
            <w:pPr>
              <w:jc w:val="center"/>
              <w:rPr>
                <w:rFonts w:ascii="宋体" w:hAnsi="宋体"/>
                <w:szCs w:val="21"/>
              </w:rPr>
            </w:pPr>
            <w:r>
              <w:rPr>
                <w:rFonts w:hint="eastAsia" w:ascii="宋体" w:hAnsi="宋体"/>
                <w:szCs w:val="21"/>
              </w:rPr>
              <w:t>资助形式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844" w:type="pct"/>
            <w:tcMar>
              <w:left w:w="0" w:type="dxa"/>
              <w:right w:w="0" w:type="dxa"/>
            </w:tcMar>
            <w:vAlign w:val="center"/>
          </w:tcPr>
          <w:p>
            <w:pPr>
              <w:jc w:val="center"/>
              <w:rPr>
                <w:rFonts w:ascii="宋体" w:hAnsi="宋体"/>
                <w:szCs w:val="21"/>
              </w:rPr>
            </w:pPr>
          </w:p>
        </w:tc>
        <w:tc>
          <w:tcPr>
            <w:tcW w:w="1058" w:type="pct"/>
            <w:gridSpan w:val="3"/>
            <w:tcMar>
              <w:left w:w="0" w:type="dxa"/>
              <w:right w:w="0" w:type="dxa"/>
            </w:tcMar>
            <w:vAlign w:val="center"/>
          </w:tcPr>
          <w:p>
            <w:pPr>
              <w:jc w:val="center"/>
              <w:rPr>
                <w:rFonts w:ascii="宋体" w:hAnsi="宋体"/>
                <w:szCs w:val="21"/>
              </w:rPr>
            </w:pPr>
          </w:p>
        </w:tc>
        <w:tc>
          <w:tcPr>
            <w:tcW w:w="764" w:type="pct"/>
            <w:gridSpan w:val="2"/>
            <w:tcMar>
              <w:left w:w="0" w:type="dxa"/>
              <w:right w:w="0" w:type="dxa"/>
            </w:tcMar>
            <w:vAlign w:val="center"/>
          </w:tcPr>
          <w:p>
            <w:pPr>
              <w:jc w:val="center"/>
              <w:rPr>
                <w:rFonts w:ascii="宋体" w:hAnsi="宋体"/>
                <w:szCs w:val="21"/>
              </w:rPr>
            </w:pPr>
          </w:p>
        </w:tc>
        <w:tc>
          <w:tcPr>
            <w:tcW w:w="605" w:type="pct"/>
            <w:gridSpan w:val="2"/>
            <w:tcMar>
              <w:left w:w="0" w:type="dxa"/>
              <w:right w:w="0" w:type="dxa"/>
            </w:tcMar>
            <w:vAlign w:val="center"/>
          </w:tcPr>
          <w:p>
            <w:pPr>
              <w:jc w:val="center"/>
              <w:rPr>
                <w:rFonts w:ascii="宋体" w:hAnsi="宋体"/>
                <w:szCs w:val="21"/>
              </w:rPr>
            </w:pPr>
          </w:p>
        </w:tc>
        <w:tc>
          <w:tcPr>
            <w:tcW w:w="607" w:type="pct"/>
            <w:gridSpan w:val="2"/>
            <w:tcMar>
              <w:left w:w="0" w:type="dxa"/>
              <w:right w:w="0" w:type="dxa"/>
            </w:tcMar>
            <w:vAlign w:val="center"/>
          </w:tcPr>
          <w:p>
            <w:pPr>
              <w:jc w:val="center"/>
              <w:rPr>
                <w:rFonts w:ascii="宋体" w:hAnsi="宋体"/>
                <w:szCs w:val="21"/>
              </w:rPr>
            </w:pPr>
          </w:p>
        </w:tc>
        <w:tc>
          <w:tcPr>
            <w:tcW w:w="504" w:type="pct"/>
            <w:gridSpan w:val="2"/>
            <w:tcMar>
              <w:left w:w="0" w:type="dxa"/>
              <w:right w:w="0" w:type="dxa"/>
            </w:tcMar>
            <w:vAlign w:val="center"/>
          </w:tcPr>
          <w:p>
            <w:pPr>
              <w:jc w:val="center"/>
              <w:rPr>
                <w:rFonts w:ascii="宋体" w:hAnsi="宋体"/>
                <w:szCs w:val="21"/>
              </w:rPr>
            </w:pPr>
          </w:p>
        </w:tc>
        <w:tc>
          <w:tcPr>
            <w:tcW w:w="617" w:type="pct"/>
            <w:tcMar>
              <w:left w:w="0" w:type="dxa"/>
              <w:right w:w="0" w:type="dxa"/>
            </w:tcMar>
            <w:vAlign w:val="center"/>
          </w:tcPr>
          <w:p>
            <w:pPr>
              <w:jc w:val="center"/>
              <w:rPr>
                <w:rFonts w:ascii="宋体" w:hAnsi="宋体"/>
                <w:szCs w:val="21"/>
              </w:rPr>
            </w:pPr>
          </w:p>
        </w:tc>
      </w:tr>
    </w:tbl>
    <w:p>
      <w:pPr>
        <w:spacing w:line="360" w:lineRule="auto"/>
        <w:rPr>
          <w:rFonts w:ascii="宋体" w:hAnsi="宋体"/>
          <w:b/>
          <w:sz w:val="28"/>
          <w:szCs w:val="28"/>
        </w:rPr>
      </w:pPr>
      <w:r>
        <w:br w:type="page"/>
      </w:r>
      <w:r>
        <w:rPr>
          <w:rFonts w:hint="eastAsia" w:ascii="宋体" w:hAnsi="宋体"/>
          <w:b/>
          <w:sz w:val="28"/>
          <w:szCs w:val="28"/>
          <w:lang w:eastAsia="zh-CN"/>
        </w:rPr>
        <w:t>三</w:t>
      </w:r>
      <w:r>
        <w:rPr>
          <w:rFonts w:hint="eastAsia" w:ascii="宋体" w:hAnsi="宋体"/>
          <w:b/>
          <w:sz w:val="28"/>
          <w:szCs w:val="28"/>
        </w:rPr>
        <w:t>、赛事基本情况</w:t>
      </w:r>
    </w:p>
    <w:tbl>
      <w:tblPr>
        <w:tblStyle w:val="8"/>
        <w:tblW w:w="505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67"/>
        <w:gridCol w:w="980"/>
        <w:gridCol w:w="2726"/>
        <w:gridCol w:w="1771"/>
        <w:gridCol w:w="2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ind w:firstLine="105" w:firstLineChars="50"/>
              <w:jc w:val="center"/>
              <w:rPr>
                <w:rFonts w:ascii="宋体" w:hAnsi="宋体"/>
                <w:szCs w:val="21"/>
              </w:rPr>
            </w:pPr>
            <w:r>
              <w:rPr>
                <w:rFonts w:hint="eastAsia" w:ascii="宋体" w:hAnsi="宋体"/>
                <w:szCs w:val="21"/>
              </w:rPr>
              <w:t>赛事名称</w:t>
            </w:r>
          </w:p>
        </w:tc>
        <w:tc>
          <w:tcPr>
            <w:tcW w:w="4103" w:type="pct"/>
            <w:gridSpan w:val="4"/>
            <w:tcBorders>
              <w:bottom w:val="nil"/>
            </w:tcBorders>
            <w:vAlign w:val="center"/>
          </w:tcPr>
          <w:p>
            <w:pPr>
              <w:ind w:firstLine="105" w:firstLine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举办时间</w:t>
            </w:r>
          </w:p>
        </w:tc>
        <w:tc>
          <w:tcPr>
            <w:tcW w:w="4103" w:type="pct"/>
            <w:gridSpan w:val="4"/>
            <w:tcBorders>
              <w:top w:val="single" w:color="auto" w:sz="4" w:space="0"/>
            </w:tcBorders>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举办地点</w:t>
            </w:r>
          </w:p>
        </w:tc>
        <w:tc>
          <w:tcPr>
            <w:tcW w:w="4103" w:type="pct"/>
            <w:gridSpan w:val="4"/>
            <w:tcBorders>
              <w:top w:val="single" w:color="auto" w:sz="4" w:space="0"/>
            </w:tcBorders>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赛事项目</w:t>
            </w:r>
          </w:p>
        </w:tc>
        <w:tc>
          <w:tcPr>
            <w:tcW w:w="4103" w:type="pct"/>
            <w:gridSpan w:val="4"/>
            <w:tcBorders>
              <w:top w:val="single" w:color="auto" w:sz="4" w:space="0"/>
            </w:tcBorders>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赛事级别</w:t>
            </w:r>
          </w:p>
        </w:tc>
        <w:tc>
          <w:tcPr>
            <w:tcW w:w="4103" w:type="pct"/>
            <w:gridSpan w:val="4"/>
            <w:tcBorders>
              <w:top w:val="single" w:color="auto" w:sz="4" w:space="0"/>
            </w:tcBorders>
            <w:vAlign w:val="center"/>
          </w:tcPr>
          <w:p>
            <w:pPr>
              <w:widowControl/>
              <w:jc w:val="left"/>
              <w:rPr>
                <w:rFonts w:ascii="宋体" w:hAnsi="宋体"/>
                <w:kern w:val="0"/>
                <w:szCs w:val="21"/>
              </w:rPr>
            </w:pPr>
            <w:r>
              <w:rPr>
                <w:rFonts w:hint="eastAsia" w:ascii="宋体" w:hAnsi="宋体"/>
                <w:kern w:val="0"/>
                <w:szCs w:val="21"/>
              </w:rPr>
              <w:t>□国际性高水平单项体育赛事：</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rPr>
              <w:t>类（一类、二类）</w:t>
            </w:r>
          </w:p>
          <w:p>
            <w:pPr>
              <w:widowControl/>
              <w:jc w:val="left"/>
              <w:rPr>
                <w:rFonts w:ascii="宋体" w:hAnsi="宋体"/>
                <w:kern w:val="0"/>
                <w:szCs w:val="21"/>
              </w:rPr>
            </w:pPr>
            <w:r>
              <w:rPr>
                <w:rFonts w:hint="eastAsia" w:ascii="宋体" w:hAnsi="宋体"/>
                <w:kern w:val="0"/>
                <w:szCs w:val="21"/>
              </w:rPr>
              <w:t>□全国性高水平单项体育赛事：</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rPr>
              <w:t>类（一类、二类）</w:t>
            </w:r>
          </w:p>
          <w:p>
            <w:pPr>
              <w:widowControl/>
              <w:jc w:val="left"/>
              <w:rPr>
                <w:rFonts w:ascii="宋体" w:hAnsi="宋体"/>
                <w:kern w:val="0"/>
                <w:szCs w:val="21"/>
              </w:rPr>
            </w:pPr>
            <w:r>
              <w:rPr>
                <w:rFonts w:hint="eastAsia" w:ascii="宋体" w:hAnsi="宋体"/>
                <w:kern w:val="0"/>
                <w:szCs w:val="21"/>
              </w:rPr>
              <w:t xml:space="preserve">□其他奥运项目的国际性体育赛事 </w:t>
            </w:r>
            <w:r>
              <w:rPr>
                <w:rFonts w:ascii="宋体" w:hAnsi="宋体"/>
                <w:kern w:val="0"/>
                <w:szCs w:val="21"/>
              </w:rPr>
              <w:t xml:space="preserve">  </w:t>
            </w:r>
            <w:r>
              <w:rPr>
                <w:rFonts w:hint="eastAsia" w:ascii="宋体" w:hAnsi="宋体"/>
                <w:kern w:val="0"/>
                <w:szCs w:val="21"/>
              </w:rPr>
              <w:t>□其他奥运项目的全国性体育赛事</w:t>
            </w:r>
          </w:p>
          <w:p>
            <w:pPr>
              <w:widowControl/>
              <w:jc w:val="left"/>
              <w:rPr>
                <w:rFonts w:ascii="宋体" w:hAnsi="宋体"/>
                <w:kern w:val="0"/>
                <w:szCs w:val="21"/>
              </w:rPr>
            </w:pPr>
            <w:r>
              <w:rPr>
                <w:rFonts w:hint="eastAsia" w:ascii="宋体" w:hAnsi="宋体"/>
                <w:kern w:val="0"/>
                <w:szCs w:val="21"/>
              </w:rPr>
              <w:t xml:space="preserve">□其他奥运项目的省级体育赛事 </w:t>
            </w:r>
            <w:r>
              <w:rPr>
                <w:rFonts w:ascii="宋体" w:hAnsi="宋体"/>
                <w:kern w:val="0"/>
                <w:szCs w:val="21"/>
              </w:rPr>
              <w:t xml:space="preserve">    </w:t>
            </w:r>
            <w:r>
              <w:rPr>
                <w:rFonts w:hint="eastAsia" w:ascii="宋体" w:hAnsi="宋体"/>
                <w:kern w:val="0"/>
                <w:szCs w:val="21"/>
              </w:rPr>
              <w:t>□区域特色自主品牌体育赛事活动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tcBorders>
              <w:top w:val="single" w:color="auto" w:sz="4" w:space="0"/>
              <w:right w:val="single" w:color="auto" w:sz="4" w:space="0"/>
            </w:tcBorders>
            <w:vAlign w:val="center"/>
          </w:tcPr>
          <w:p>
            <w:pPr>
              <w:jc w:val="center"/>
              <w:rPr>
                <w:rFonts w:ascii="宋体" w:hAnsi="宋体"/>
                <w:szCs w:val="21"/>
              </w:rPr>
            </w:pPr>
            <w:r>
              <w:rPr>
                <w:rFonts w:hint="eastAsia" w:ascii="宋体" w:hAnsi="宋体"/>
                <w:szCs w:val="21"/>
              </w:rPr>
              <w:t>开展情况</w:t>
            </w:r>
          </w:p>
        </w:tc>
        <w:tc>
          <w:tcPr>
            <w:tcW w:w="1878" w:type="pct"/>
            <w:gridSpan w:val="2"/>
            <w:tcBorders>
              <w:top w:val="single" w:color="auto" w:sz="4" w:space="0"/>
            </w:tcBorders>
            <w:vAlign w:val="center"/>
          </w:tcPr>
          <w:p>
            <w:pPr>
              <w:widowControl/>
              <w:jc w:val="center"/>
              <w:rPr>
                <w:rFonts w:ascii="宋体" w:hAnsi="宋体"/>
                <w:kern w:val="0"/>
                <w:szCs w:val="21"/>
              </w:rPr>
            </w:pPr>
            <w:r>
              <w:rPr>
                <w:rFonts w:hint="eastAsia" w:ascii="宋体" w:hAnsi="宋体"/>
                <w:kern w:val="0"/>
                <w:szCs w:val="21"/>
              </w:rPr>
              <w:t>□首次</w:t>
            </w:r>
          </w:p>
          <w:p>
            <w:pPr>
              <w:widowControl/>
              <w:jc w:val="center"/>
              <w:rPr>
                <w:rFonts w:ascii="宋体" w:hAnsi="宋体"/>
                <w:kern w:val="0"/>
                <w:szCs w:val="21"/>
              </w:rPr>
            </w:pPr>
            <w:r>
              <w:rPr>
                <w:rFonts w:hint="eastAsia" w:ascii="宋体" w:hAnsi="宋体"/>
                <w:kern w:val="0"/>
                <w:szCs w:val="21"/>
              </w:rPr>
              <w:t>□第</w:t>
            </w:r>
            <w:r>
              <w:rPr>
                <w:rFonts w:hint="eastAsia" w:ascii="宋体" w:hAnsi="宋体"/>
                <w:kern w:val="0"/>
                <w:szCs w:val="21"/>
                <w:u w:val="single"/>
              </w:rPr>
              <w:t xml:space="preserve">    </w:t>
            </w:r>
            <w:r>
              <w:rPr>
                <w:rFonts w:hint="eastAsia" w:ascii="宋体" w:hAnsi="宋体"/>
                <w:kern w:val="0"/>
                <w:szCs w:val="21"/>
              </w:rPr>
              <w:t>次</w:t>
            </w:r>
          </w:p>
        </w:tc>
        <w:tc>
          <w:tcPr>
            <w:tcW w:w="898" w:type="pct"/>
            <w:tcBorders>
              <w:top w:val="single" w:color="auto" w:sz="4" w:space="0"/>
            </w:tcBorders>
            <w:vAlign w:val="center"/>
          </w:tcPr>
          <w:p>
            <w:pPr>
              <w:widowControl/>
              <w:jc w:val="left"/>
              <w:rPr>
                <w:rFonts w:ascii="宋体" w:hAnsi="宋体"/>
                <w:kern w:val="0"/>
                <w:szCs w:val="21"/>
              </w:rPr>
            </w:pPr>
            <w:r>
              <w:rPr>
                <w:rFonts w:hint="eastAsia" w:ascii="宋体" w:hAnsi="宋体"/>
                <w:kern w:val="0"/>
                <w:szCs w:val="21"/>
              </w:rPr>
              <w:t>举办形式</w:t>
            </w:r>
          </w:p>
        </w:tc>
        <w:tc>
          <w:tcPr>
            <w:tcW w:w="1325" w:type="pct"/>
            <w:tcBorders>
              <w:top w:val="single" w:color="auto" w:sz="4" w:space="0"/>
            </w:tcBorders>
            <w:vAlign w:val="center"/>
          </w:tcPr>
          <w:p>
            <w:pPr>
              <w:rPr>
                <w:rFonts w:ascii="宋体" w:hAnsi="宋体"/>
              </w:rPr>
            </w:pPr>
            <w:r>
              <w:rPr>
                <w:rFonts w:hint="eastAsia" w:ascii="宋体" w:hAnsi="宋体"/>
              </w:rPr>
              <w:t>□不定期</w:t>
            </w:r>
          </w:p>
          <w:p>
            <w:pPr>
              <w:widowControl/>
              <w:jc w:val="left"/>
              <w:rPr>
                <w:rFonts w:ascii="宋体" w:hAnsi="宋体"/>
                <w:kern w:val="0"/>
                <w:szCs w:val="21"/>
              </w:rPr>
            </w:pPr>
            <w:r>
              <w:rPr>
                <w:rFonts w:hint="eastAsia" w:ascii="宋体" w:hAnsi="宋体"/>
              </w:rPr>
              <w:t>□定期 每</w:t>
            </w:r>
            <w:r>
              <w:rPr>
                <w:rFonts w:hint="eastAsia" w:ascii="宋体" w:hAnsi="宋体"/>
                <w:u w:val="single"/>
              </w:rPr>
              <w:t xml:space="preserve">     </w:t>
            </w:r>
            <w:r>
              <w:rPr>
                <w:rFonts w:hint="eastAsia" w:ascii="宋体" w:hAnsi="宋体"/>
              </w:rPr>
              <w:t>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jc w:val="center"/>
              <w:rPr>
                <w:rFonts w:ascii="宋体" w:hAnsi="宋体"/>
                <w:szCs w:val="21"/>
              </w:rPr>
            </w:pPr>
            <w:r>
              <w:rPr>
                <w:rFonts w:hint="eastAsia" w:ascii="宋体" w:hAnsi="宋体"/>
                <w:szCs w:val="21"/>
              </w:rPr>
              <w:t>主办单位</w:t>
            </w:r>
          </w:p>
        </w:tc>
        <w:tc>
          <w:tcPr>
            <w:tcW w:w="1878" w:type="pct"/>
            <w:gridSpan w:val="2"/>
            <w:vAlign w:val="center"/>
          </w:tcPr>
          <w:p>
            <w:pPr>
              <w:jc w:val="left"/>
              <w:rPr>
                <w:rFonts w:ascii="宋体" w:hAnsi="宋体"/>
                <w:szCs w:val="21"/>
              </w:rPr>
            </w:pPr>
          </w:p>
        </w:tc>
        <w:tc>
          <w:tcPr>
            <w:tcW w:w="898" w:type="pct"/>
            <w:vAlign w:val="center"/>
          </w:tcPr>
          <w:p>
            <w:pPr>
              <w:ind w:left="105" w:hanging="105" w:hangingChars="50"/>
              <w:jc w:val="left"/>
              <w:rPr>
                <w:rFonts w:ascii="宋体" w:hAnsi="宋体"/>
                <w:szCs w:val="21"/>
              </w:rPr>
            </w:pPr>
            <w:r>
              <w:rPr>
                <w:rFonts w:hint="eastAsia" w:ascii="宋体" w:hAnsi="宋体"/>
                <w:szCs w:val="21"/>
              </w:rPr>
              <w:t>联系人及电话</w:t>
            </w:r>
          </w:p>
        </w:tc>
        <w:tc>
          <w:tcPr>
            <w:tcW w:w="1325" w:type="pct"/>
            <w:tcBorders>
              <w:top w:val="nil"/>
            </w:tcBorders>
            <w:vAlign w:val="center"/>
          </w:tcPr>
          <w:p>
            <w:pPr>
              <w:ind w:firstLine="105" w:firstLine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jc w:val="center"/>
              <w:rPr>
                <w:rFonts w:ascii="宋体" w:hAnsi="宋体"/>
                <w:szCs w:val="21"/>
              </w:rPr>
            </w:pPr>
            <w:r>
              <w:rPr>
                <w:rFonts w:hint="eastAsia" w:ascii="宋体" w:hAnsi="宋体"/>
                <w:szCs w:val="21"/>
              </w:rPr>
              <w:t>承办单位</w:t>
            </w:r>
          </w:p>
        </w:tc>
        <w:tc>
          <w:tcPr>
            <w:tcW w:w="1878" w:type="pct"/>
            <w:gridSpan w:val="2"/>
            <w:vAlign w:val="center"/>
          </w:tcPr>
          <w:p>
            <w:pPr>
              <w:jc w:val="left"/>
              <w:rPr>
                <w:rFonts w:ascii="宋体" w:hAnsi="宋体"/>
                <w:szCs w:val="21"/>
              </w:rPr>
            </w:pPr>
          </w:p>
        </w:tc>
        <w:tc>
          <w:tcPr>
            <w:tcW w:w="898" w:type="pct"/>
            <w:vAlign w:val="center"/>
          </w:tcPr>
          <w:p>
            <w:pPr>
              <w:jc w:val="left"/>
              <w:rPr>
                <w:rFonts w:ascii="宋体" w:hAnsi="宋体"/>
                <w:szCs w:val="21"/>
              </w:rPr>
            </w:pPr>
            <w:r>
              <w:rPr>
                <w:rFonts w:hint="eastAsia" w:ascii="宋体" w:hAnsi="宋体"/>
                <w:szCs w:val="21"/>
              </w:rPr>
              <w:t>联系人及电话</w:t>
            </w:r>
          </w:p>
        </w:tc>
        <w:tc>
          <w:tcPr>
            <w:tcW w:w="1325" w:type="pct"/>
            <w:vAlign w:val="center"/>
          </w:tcPr>
          <w:p>
            <w:pPr>
              <w:ind w:firstLine="105" w:firstLine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jc w:val="center"/>
              <w:rPr>
                <w:rFonts w:ascii="宋体" w:hAnsi="宋体"/>
                <w:szCs w:val="21"/>
              </w:rPr>
            </w:pPr>
            <w:r>
              <w:rPr>
                <w:rFonts w:hint="eastAsia" w:ascii="宋体" w:hAnsi="宋体"/>
                <w:szCs w:val="21"/>
              </w:rPr>
              <w:t>协办单位</w:t>
            </w:r>
          </w:p>
        </w:tc>
        <w:tc>
          <w:tcPr>
            <w:tcW w:w="1878" w:type="pct"/>
            <w:gridSpan w:val="2"/>
            <w:vAlign w:val="center"/>
          </w:tcPr>
          <w:p>
            <w:pPr>
              <w:jc w:val="left"/>
              <w:rPr>
                <w:rFonts w:ascii="宋体" w:hAnsi="宋体"/>
                <w:szCs w:val="21"/>
              </w:rPr>
            </w:pPr>
          </w:p>
        </w:tc>
        <w:tc>
          <w:tcPr>
            <w:tcW w:w="898" w:type="pct"/>
            <w:vAlign w:val="center"/>
          </w:tcPr>
          <w:p>
            <w:pPr>
              <w:ind w:left="105" w:hanging="105" w:hangingChars="50"/>
              <w:jc w:val="left"/>
              <w:rPr>
                <w:rFonts w:ascii="宋体" w:hAnsi="宋体"/>
                <w:szCs w:val="21"/>
              </w:rPr>
            </w:pPr>
            <w:r>
              <w:rPr>
                <w:rFonts w:hint="eastAsia" w:ascii="宋体" w:hAnsi="宋体"/>
                <w:szCs w:val="21"/>
              </w:rPr>
              <w:t>联系人及电话</w:t>
            </w:r>
          </w:p>
        </w:tc>
        <w:tc>
          <w:tcPr>
            <w:tcW w:w="1325" w:type="pct"/>
            <w:vAlign w:val="center"/>
          </w:tcPr>
          <w:p>
            <w:pPr>
              <w:ind w:firstLine="105" w:firstLine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jc w:val="center"/>
              <w:rPr>
                <w:rFonts w:ascii="宋体" w:hAnsi="宋体"/>
                <w:szCs w:val="21"/>
              </w:rPr>
            </w:pPr>
            <w:r>
              <w:rPr>
                <w:rFonts w:hint="eastAsia" w:ascii="宋体" w:hAnsi="宋体"/>
                <w:szCs w:val="21"/>
              </w:rPr>
              <w:t>支持单位</w:t>
            </w:r>
          </w:p>
        </w:tc>
        <w:tc>
          <w:tcPr>
            <w:tcW w:w="1878" w:type="pct"/>
            <w:gridSpan w:val="2"/>
            <w:vAlign w:val="center"/>
          </w:tcPr>
          <w:p>
            <w:pPr>
              <w:jc w:val="left"/>
              <w:rPr>
                <w:rFonts w:ascii="宋体" w:hAnsi="宋体"/>
                <w:szCs w:val="21"/>
              </w:rPr>
            </w:pPr>
          </w:p>
        </w:tc>
        <w:tc>
          <w:tcPr>
            <w:tcW w:w="898" w:type="pct"/>
            <w:vAlign w:val="center"/>
          </w:tcPr>
          <w:p>
            <w:pPr>
              <w:ind w:left="105" w:hanging="105" w:hangingChars="50"/>
              <w:jc w:val="left"/>
              <w:rPr>
                <w:rFonts w:ascii="宋体" w:hAnsi="宋体"/>
                <w:szCs w:val="21"/>
              </w:rPr>
            </w:pPr>
            <w:r>
              <w:rPr>
                <w:rFonts w:hint="eastAsia" w:ascii="宋体" w:hAnsi="宋体"/>
                <w:szCs w:val="21"/>
              </w:rPr>
              <w:t>联系人及电话</w:t>
            </w:r>
          </w:p>
        </w:tc>
        <w:tc>
          <w:tcPr>
            <w:tcW w:w="1325" w:type="pct"/>
            <w:vAlign w:val="center"/>
          </w:tcPr>
          <w:p>
            <w:pPr>
              <w:ind w:firstLine="105" w:firstLine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jc w:val="center"/>
              <w:rPr>
                <w:rFonts w:ascii="宋体" w:hAnsi="宋体"/>
                <w:szCs w:val="21"/>
              </w:rPr>
            </w:pPr>
            <w:r>
              <w:rPr>
                <w:rFonts w:hint="eastAsia" w:ascii="宋体" w:hAnsi="宋体"/>
                <w:szCs w:val="21"/>
              </w:rPr>
              <w:t>其它合作单位</w:t>
            </w:r>
          </w:p>
        </w:tc>
        <w:tc>
          <w:tcPr>
            <w:tcW w:w="1878" w:type="pct"/>
            <w:gridSpan w:val="2"/>
            <w:vAlign w:val="center"/>
          </w:tcPr>
          <w:p>
            <w:pPr>
              <w:jc w:val="left"/>
              <w:rPr>
                <w:rFonts w:ascii="宋体" w:hAnsi="宋体"/>
                <w:szCs w:val="21"/>
              </w:rPr>
            </w:pPr>
          </w:p>
        </w:tc>
        <w:tc>
          <w:tcPr>
            <w:tcW w:w="898" w:type="pct"/>
            <w:vAlign w:val="center"/>
          </w:tcPr>
          <w:p>
            <w:pPr>
              <w:jc w:val="left"/>
              <w:rPr>
                <w:rFonts w:ascii="宋体" w:hAnsi="宋体"/>
                <w:szCs w:val="21"/>
              </w:rPr>
            </w:pPr>
            <w:r>
              <w:rPr>
                <w:rFonts w:hint="eastAsia" w:ascii="宋体" w:hAnsi="宋体"/>
                <w:szCs w:val="21"/>
              </w:rPr>
              <w:t>联系人及电话</w:t>
            </w:r>
          </w:p>
        </w:tc>
        <w:tc>
          <w:tcPr>
            <w:tcW w:w="1325" w:type="pct"/>
            <w:vAlign w:val="center"/>
          </w:tcPr>
          <w:p>
            <w:pPr>
              <w:ind w:firstLine="105" w:firstLineChars="50"/>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75" w:type="pct"/>
            <w:gridSpan w:val="3"/>
            <w:vAlign w:val="center"/>
          </w:tcPr>
          <w:p>
            <w:pPr>
              <w:jc w:val="left"/>
              <w:rPr>
                <w:rFonts w:ascii="宋体" w:hAnsi="宋体"/>
                <w:szCs w:val="21"/>
              </w:rPr>
            </w:pPr>
            <w:r>
              <w:rPr>
                <w:rFonts w:hint="eastAsia" w:ascii="宋体" w:hAnsi="宋体"/>
                <w:szCs w:val="21"/>
              </w:rPr>
              <w:t>是否已报区文化广电旅游体育局备案</w:t>
            </w:r>
          </w:p>
        </w:tc>
        <w:tc>
          <w:tcPr>
            <w:tcW w:w="2224" w:type="pct"/>
            <w:gridSpan w:val="2"/>
            <w:vAlign w:val="center"/>
          </w:tcPr>
          <w:p>
            <w:pPr>
              <w:ind w:firstLine="105" w:firstLineChars="50"/>
              <w:jc w:val="left"/>
              <w:rPr>
                <w:rFonts w:ascii="宋体" w:hAnsi="宋体"/>
                <w:szCs w:val="21"/>
              </w:rPr>
            </w:pPr>
            <w:r>
              <w:rPr>
                <w:rFonts w:hint="eastAsia" w:ascii="宋体" w:hAnsi="宋体"/>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96" w:type="pct"/>
            <w:vAlign w:val="center"/>
          </w:tcPr>
          <w:p>
            <w:pPr>
              <w:jc w:val="center"/>
              <w:rPr>
                <w:rFonts w:ascii="宋体" w:hAnsi="宋体"/>
                <w:szCs w:val="21"/>
              </w:rPr>
            </w:pPr>
            <w:r>
              <w:rPr>
                <w:rFonts w:hint="eastAsia" w:ascii="宋体" w:hAnsi="宋体"/>
                <w:szCs w:val="21"/>
              </w:rPr>
              <w:t>参赛运动员数量</w:t>
            </w:r>
          </w:p>
        </w:tc>
        <w:tc>
          <w:tcPr>
            <w:tcW w:w="1878" w:type="pct"/>
            <w:gridSpan w:val="2"/>
            <w:vAlign w:val="center"/>
          </w:tcPr>
          <w:p>
            <w:pPr>
              <w:jc w:val="left"/>
              <w:rPr>
                <w:rFonts w:ascii="宋体" w:hAnsi="宋体"/>
                <w:szCs w:val="21"/>
              </w:rPr>
            </w:pPr>
          </w:p>
        </w:tc>
        <w:tc>
          <w:tcPr>
            <w:tcW w:w="898" w:type="pct"/>
            <w:vAlign w:val="center"/>
          </w:tcPr>
          <w:p>
            <w:pPr>
              <w:jc w:val="left"/>
              <w:rPr>
                <w:rFonts w:ascii="宋体" w:hAnsi="宋体"/>
                <w:szCs w:val="21"/>
              </w:rPr>
            </w:pPr>
            <w:r>
              <w:rPr>
                <w:rFonts w:hint="eastAsia" w:ascii="宋体" w:hAnsi="宋体"/>
                <w:szCs w:val="21"/>
              </w:rPr>
              <w:t>现场观众数量</w:t>
            </w:r>
          </w:p>
        </w:tc>
        <w:tc>
          <w:tcPr>
            <w:tcW w:w="1325" w:type="pct"/>
            <w:vAlign w:val="center"/>
          </w:tcPr>
          <w:p>
            <w:pPr>
              <w:ind w:firstLine="105" w:firstLineChars="5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8" w:hRule="atLeast"/>
        </w:trPr>
        <w:tc>
          <w:tcPr>
            <w:tcW w:w="1393" w:type="pct"/>
            <w:gridSpan w:val="2"/>
            <w:vAlign w:val="center"/>
          </w:tcPr>
          <w:p>
            <w:pPr>
              <w:ind w:firstLine="105" w:firstLineChars="50"/>
              <w:jc w:val="center"/>
              <w:rPr>
                <w:rFonts w:ascii="宋体" w:hAnsi="宋体"/>
                <w:szCs w:val="21"/>
              </w:rPr>
            </w:pPr>
            <w:r>
              <w:rPr>
                <w:rFonts w:hint="eastAsia" w:ascii="宋体" w:hAnsi="宋体"/>
                <w:szCs w:val="21"/>
              </w:rPr>
              <w:t>国内外主流媒体报道情况</w:t>
            </w:r>
          </w:p>
        </w:tc>
        <w:tc>
          <w:tcPr>
            <w:tcW w:w="3606" w:type="pct"/>
            <w:gridSpan w:val="3"/>
            <w:vAlign w:val="center"/>
          </w:tcPr>
          <w:p>
            <w:pPr>
              <w:ind w:firstLine="105" w:firstLineChars="50"/>
              <w:jc w:val="center"/>
              <w:rPr>
                <w:rFonts w:ascii="宋体" w:hAnsi="宋体"/>
                <w:szCs w:val="21"/>
              </w:rPr>
            </w:pPr>
          </w:p>
        </w:tc>
      </w:tr>
    </w:tbl>
    <w:p>
      <w:pPr>
        <w:spacing w:line="360" w:lineRule="auto"/>
        <w:rPr>
          <w:rFonts w:ascii="宋体" w:hAnsi="宋体"/>
          <w:b/>
          <w:sz w:val="28"/>
          <w:szCs w:val="28"/>
        </w:rPr>
      </w:pPr>
      <w:r>
        <w:rPr>
          <w:rFonts w:ascii="宋体" w:hAnsi="宋体"/>
          <w:b/>
          <w:sz w:val="28"/>
          <w:szCs w:val="28"/>
        </w:rPr>
        <w:br w:type="page"/>
      </w:r>
    </w:p>
    <w:p>
      <w:pPr>
        <w:spacing w:line="360" w:lineRule="auto"/>
        <w:rPr>
          <w:rFonts w:ascii="宋体" w:hAnsi="宋体"/>
          <w:b/>
          <w:sz w:val="28"/>
          <w:szCs w:val="28"/>
        </w:rPr>
      </w:pPr>
      <w:r>
        <w:rPr>
          <w:rFonts w:hint="eastAsia" w:ascii="宋体" w:hAnsi="宋体"/>
          <w:b/>
          <w:sz w:val="28"/>
          <w:szCs w:val="28"/>
          <w:lang w:eastAsia="zh-CN"/>
        </w:rPr>
        <w:t>四</w:t>
      </w:r>
      <w:r>
        <w:rPr>
          <w:rFonts w:hint="eastAsia" w:ascii="宋体" w:hAnsi="宋体"/>
          <w:b/>
          <w:sz w:val="28"/>
          <w:szCs w:val="28"/>
        </w:rPr>
        <w:t>、项目投入资金及申请资助金额（万元）</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3"/>
        <w:gridCol w:w="1357"/>
        <w:gridCol w:w="1698"/>
        <w:gridCol w:w="1901"/>
        <w:gridCol w:w="1212"/>
        <w:gridCol w:w="1247"/>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restart"/>
            <w:tcBorders>
              <w:right w:val="single" w:color="auto" w:sz="4" w:space="0"/>
            </w:tcBorders>
            <w:vAlign w:val="center"/>
          </w:tcPr>
          <w:p>
            <w:pPr>
              <w:jc w:val="center"/>
              <w:rPr>
                <w:rFonts w:ascii="宋体" w:hAnsi="宋体"/>
                <w:szCs w:val="21"/>
              </w:rPr>
            </w:pPr>
            <w:r>
              <w:rPr>
                <w:rFonts w:hint="eastAsia" w:ascii="宋体" w:hAnsi="宋体"/>
                <w:szCs w:val="21"/>
              </w:rPr>
              <w:t>资金</w:t>
            </w:r>
          </w:p>
          <w:p>
            <w:pPr>
              <w:jc w:val="center"/>
              <w:rPr>
                <w:rFonts w:ascii="宋体" w:hAnsi="宋体"/>
                <w:szCs w:val="21"/>
              </w:rPr>
            </w:pPr>
            <w:r>
              <w:rPr>
                <w:rFonts w:hint="eastAsia" w:ascii="宋体" w:hAnsi="宋体"/>
                <w:szCs w:val="21"/>
              </w:rPr>
              <w:t>来源</w:t>
            </w:r>
          </w:p>
        </w:tc>
        <w:tc>
          <w:tcPr>
            <w:tcW w:w="695" w:type="pct"/>
            <w:vMerge w:val="restart"/>
            <w:tcBorders>
              <w:right w:val="single" w:color="auto" w:sz="4" w:space="0"/>
            </w:tcBorders>
            <w:vAlign w:val="center"/>
          </w:tcPr>
          <w:p>
            <w:pPr>
              <w:jc w:val="center"/>
              <w:rPr>
                <w:rFonts w:ascii="宋体" w:hAnsi="宋体"/>
                <w:szCs w:val="21"/>
              </w:rPr>
            </w:pPr>
            <w:r>
              <w:rPr>
                <w:rFonts w:hint="eastAsia" w:ascii="宋体" w:hAnsi="宋体"/>
                <w:szCs w:val="21"/>
              </w:rPr>
              <w:t>单位自筹</w:t>
            </w:r>
          </w:p>
        </w:tc>
        <w:tc>
          <w:tcPr>
            <w:tcW w:w="1844" w:type="pct"/>
            <w:gridSpan w:val="2"/>
            <w:tcBorders>
              <w:right w:val="single" w:color="auto" w:sz="4" w:space="0"/>
            </w:tcBorders>
            <w:vAlign w:val="center"/>
          </w:tcPr>
          <w:p>
            <w:pPr>
              <w:jc w:val="center"/>
              <w:rPr>
                <w:rFonts w:ascii="宋体" w:hAnsi="宋体"/>
                <w:szCs w:val="21"/>
              </w:rPr>
            </w:pPr>
            <w:r>
              <w:rPr>
                <w:rFonts w:hint="eastAsia" w:ascii="宋体" w:hAnsi="宋体"/>
                <w:szCs w:val="21"/>
              </w:rPr>
              <w:t>政府资金（资助）</w:t>
            </w:r>
          </w:p>
        </w:tc>
        <w:tc>
          <w:tcPr>
            <w:tcW w:w="621" w:type="pct"/>
            <w:vMerge w:val="restart"/>
            <w:tcBorders>
              <w:right w:val="single" w:color="auto" w:sz="4" w:space="0"/>
            </w:tcBorders>
            <w:vAlign w:val="center"/>
          </w:tcPr>
          <w:p>
            <w:pPr>
              <w:jc w:val="center"/>
              <w:rPr>
                <w:rFonts w:ascii="宋体" w:hAnsi="宋体"/>
                <w:szCs w:val="21"/>
              </w:rPr>
            </w:pPr>
            <w:r>
              <w:rPr>
                <w:rFonts w:hint="eastAsia" w:ascii="宋体" w:hAnsi="宋体"/>
                <w:szCs w:val="21"/>
              </w:rPr>
              <w:t>银行贷款</w:t>
            </w:r>
          </w:p>
        </w:tc>
        <w:tc>
          <w:tcPr>
            <w:tcW w:w="639" w:type="pct"/>
            <w:vMerge w:val="restart"/>
            <w:tcBorders>
              <w:right w:val="single" w:color="auto" w:sz="4" w:space="0"/>
            </w:tcBorders>
            <w:vAlign w:val="center"/>
          </w:tcPr>
          <w:p>
            <w:pPr>
              <w:jc w:val="center"/>
              <w:rPr>
                <w:rFonts w:ascii="宋体" w:hAnsi="宋体"/>
                <w:szCs w:val="21"/>
              </w:rPr>
            </w:pPr>
            <w:r>
              <w:rPr>
                <w:rFonts w:hint="eastAsia" w:ascii="宋体" w:hAnsi="宋体"/>
                <w:szCs w:val="21"/>
              </w:rPr>
              <w:t>其它</w:t>
            </w:r>
          </w:p>
        </w:tc>
        <w:tc>
          <w:tcPr>
            <w:tcW w:w="675" w:type="pct"/>
            <w:vMerge w:val="restart"/>
            <w:tcBorders>
              <w:right w:val="single" w:color="auto" w:sz="4" w:space="0"/>
            </w:tcBorders>
            <w:vAlign w:val="center"/>
          </w:tcPr>
          <w:p>
            <w:pPr>
              <w:jc w:val="center"/>
              <w:rPr>
                <w:rFonts w:ascii="宋体" w:hAnsi="宋体"/>
                <w:szCs w:val="21"/>
              </w:rPr>
            </w:pPr>
            <w:r>
              <w:rPr>
                <w:rFonts w:hint="eastAsia" w:ascii="宋体" w:hAnsi="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jc w:val="center"/>
              <w:rPr>
                <w:rFonts w:ascii="宋体" w:hAnsi="宋体"/>
                <w:szCs w:val="21"/>
              </w:rPr>
            </w:pPr>
          </w:p>
        </w:tc>
        <w:tc>
          <w:tcPr>
            <w:tcW w:w="695" w:type="pct"/>
            <w:vMerge w:val="continue"/>
            <w:tcBorders>
              <w:right w:val="single" w:color="auto" w:sz="4" w:space="0"/>
            </w:tcBorders>
            <w:vAlign w:val="center"/>
          </w:tcPr>
          <w:p>
            <w:pPr>
              <w:ind w:firstLine="420" w:firstLineChars="200"/>
              <w:jc w:val="center"/>
              <w:rPr>
                <w:rFonts w:ascii="宋体" w:hAnsi="宋体"/>
                <w:szCs w:val="21"/>
              </w:rPr>
            </w:pPr>
          </w:p>
        </w:tc>
        <w:tc>
          <w:tcPr>
            <w:tcW w:w="870" w:type="pct"/>
            <w:tcBorders>
              <w:right w:val="single" w:color="auto" w:sz="4" w:space="0"/>
            </w:tcBorders>
            <w:vAlign w:val="center"/>
          </w:tcPr>
          <w:p>
            <w:pPr>
              <w:jc w:val="center"/>
              <w:rPr>
                <w:rFonts w:ascii="宋体" w:hAnsi="宋体"/>
                <w:szCs w:val="21"/>
              </w:rPr>
            </w:pPr>
            <w:r>
              <w:rPr>
                <w:rFonts w:hint="eastAsia" w:ascii="宋体" w:hAnsi="宋体"/>
                <w:szCs w:val="21"/>
              </w:rPr>
              <w:t>国家/省/市</w:t>
            </w:r>
          </w:p>
        </w:tc>
        <w:tc>
          <w:tcPr>
            <w:tcW w:w="974" w:type="pct"/>
            <w:tcBorders>
              <w:right w:val="single" w:color="auto" w:sz="4" w:space="0"/>
            </w:tcBorders>
            <w:vAlign w:val="center"/>
          </w:tcPr>
          <w:p>
            <w:pPr>
              <w:jc w:val="center"/>
              <w:rPr>
                <w:rFonts w:ascii="宋体" w:hAnsi="宋体"/>
                <w:szCs w:val="21"/>
              </w:rPr>
            </w:pPr>
            <w:r>
              <w:rPr>
                <w:rFonts w:hint="eastAsia" w:ascii="宋体" w:hAnsi="宋体"/>
                <w:szCs w:val="21"/>
              </w:rPr>
              <w:t>区其他部门</w:t>
            </w:r>
          </w:p>
        </w:tc>
        <w:tc>
          <w:tcPr>
            <w:tcW w:w="621" w:type="pct"/>
            <w:vMerge w:val="continue"/>
            <w:tcBorders>
              <w:right w:val="single" w:color="auto" w:sz="4" w:space="0"/>
            </w:tcBorders>
            <w:vAlign w:val="center"/>
          </w:tcPr>
          <w:p>
            <w:pPr>
              <w:ind w:firstLine="420" w:firstLineChars="200"/>
              <w:jc w:val="center"/>
              <w:rPr>
                <w:rFonts w:ascii="宋体" w:hAnsi="宋体"/>
                <w:szCs w:val="21"/>
              </w:rPr>
            </w:pPr>
          </w:p>
        </w:tc>
        <w:tc>
          <w:tcPr>
            <w:tcW w:w="639" w:type="pct"/>
            <w:vMerge w:val="continue"/>
            <w:tcBorders>
              <w:right w:val="single" w:color="auto" w:sz="4" w:space="0"/>
            </w:tcBorders>
            <w:vAlign w:val="center"/>
          </w:tcPr>
          <w:p>
            <w:pPr>
              <w:ind w:firstLine="420" w:firstLineChars="200"/>
              <w:jc w:val="center"/>
              <w:rPr>
                <w:rFonts w:ascii="宋体" w:hAnsi="宋体"/>
                <w:szCs w:val="21"/>
              </w:rPr>
            </w:pPr>
          </w:p>
        </w:tc>
        <w:tc>
          <w:tcPr>
            <w:tcW w:w="675" w:type="pct"/>
            <w:vMerge w:val="continue"/>
            <w:tcBorders>
              <w:right w:val="single" w:color="auto" w:sz="4" w:space="0"/>
            </w:tcBorders>
            <w:vAlign w:val="center"/>
          </w:tcPr>
          <w:p>
            <w:pPr>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jc w:val="center"/>
              <w:rPr>
                <w:rFonts w:ascii="宋体" w:hAnsi="宋体"/>
                <w:szCs w:val="21"/>
              </w:rPr>
            </w:pPr>
          </w:p>
        </w:tc>
        <w:tc>
          <w:tcPr>
            <w:tcW w:w="695" w:type="pct"/>
            <w:tcBorders>
              <w:right w:val="single" w:color="auto" w:sz="4" w:space="0"/>
            </w:tcBorders>
            <w:vAlign w:val="center"/>
          </w:tcPr>
          <w:p>
            <w:pPr>
              <w:ind w:firstLine="420" w:firstLineChars="200"/>
              <w:jc w:val="center"/>
              <w:rPr>
                <w:rFonts w:ascii="宋体" w:hAnsi="宋体"/>
                <w:szCs w:val="21"/>
              </w:rPr>
            </w:pPr>
          </w:p>
        </w:tc>
        <w:tc>
          <w:tcPr>
            <w:tcW w:w="870" w:type="pct"/>
            <w:tcBorders>
              <w:right w:val="single" w:color="auto" w:sz="4" w:space="0"/>
            </w:tcBorders>
            <w:vAlign w:val="center"/>
          </w:tcPr>
          <w:p>
            <w:pPr>
              <w:jc w:val="center"/>
              <w:rPr>
                <w:rFonts w:ascii="宋体" w:hAnsi="宋体"/>
                <w:szCs w:val="21"/>
              </w:rPr>
            </w:pPr>
          </w:p>
        </w:tc>
        <w:tc>
          <w:tcPr>
            <w:tcW w:w="974" w:type="pct"/>
            <w:tcBorders>
              <w:right w:val="single" w:color="auto" w:sz="4" w:space="0"/>
            </w:tcBorders>
            <w:vAlign w:val="center"/>
          </w:tcPr>
          <w:p>
            <w:pPr>
              <w:ind w:firstLine="420" w:firstLineChars="200"/>
              <w:jc w:val="center"/>
              <w:rPr>
                <w:rFonts w:ascii="宋体" w:hAnsi="宋体"/>
                <w:szCs w:val="21"/>
              </w:rPr>
            </w:pPr>
          </w:p>
        </w:tc>
        <w:tc>
          <w:tcPr>
            <w:tcW w:w="621" w:type="pct"/>
            <w:tcBorders>
              <w:right w:val="single" w:color="auto" w:sz="4" w:space="0"/>
            </w:tcBorders>
            <w:vAlign w:val="center"/>
          </w:tcPr>
          <w:p>
            <w:pPr>
              <w:ind w:firstLine="420" w:firstLineChars="200"/>
              <w:jc w:val="center"/>
              <w:rPr>
                <w:rFonts w:ascii="宋体" w:hAnsi="宋体"/>
                <w:szCs w:val="21"/>
              </w:rPr>
            </w:pPr>
          </w:p>
        </w:tc>
        <w:tc>
          <w:tcPr>
            <w:tcW w:w="639" w:type="pct"/>
            <w:tcBorders>
              <w:right w:val="single" w:color="auto" w:sz="4" w:space="0"/>
            </w:tcBorders>
            <w:vAlign w:val="center"/>
          </w:tcPr>
          <w:p>
            <w:pPr>
              <w:ind w:firstLine="420" w:firstLineChars="200"/>
              <w:jc w:val="center"/>
              <w:rPr>
                <w:rFonts w:ascii="宋体" w:hAnsi="宋体"/>
                <w:szCs w:val="21"/>
              </w:rPr>
            </w:pPr>
          </w:p>
        </w:tc>
        <w:tc>
          <w:tcPr>
            <w:tcW w:w="675" w:type="pct"/>
            <w:tcBorders>
              <w:right w:val="single" w:color="auto" w:sz="4" w:space="0"/>
            </w:tcBorders>
            <w:vAlign w:val="center"/>
          </w:tcPr>
          <w:p>
            <w:pPr>
              <w:ind w:firstLine="420" w:firstLineChars="2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restart"/>
            <w:tcBorders>
              <w:right w:val="single" w:color="auto" w:sz="4" w:space="0"/>
            </w:tcBorders>
            <w:vAlign w:val="center"/>
          </w:tcPr>
          <w:p>
            <w:pPr>
              <w:jc w:val="left"/>
              <w:rPr>
                <w:rFonts w:ascii="宋体" w:hAnsi="宋体"/>
                <w:szCs w:val="21"/>
              </w:rPr>
            </w:pPr>
            <w:r>
              <w:rPr>
                <w:rFonts w:hint="eastAsia" w:ascii="宋体" w:hAnsi="宋体"/>
                <w:szCs w:val="21"/>
              </w:rPr>
              <w:t>资金使用及申请资助</w:t>
            </w:r>
          </w:p>
          <w:p>
            <w:pPr>
              <w:jc w:val="left"/>
              <w:rPr>
                <w:rFonts w:ascii="宋体" w:hAnsi="宋体"/>
                <w:szCs w:val="21"/>
              </w:rPr>
            </w:pPr>
            <w:r>
              <w:rPr>
                <w:rFonts w:hint="eastAsia" w:ascii="宋体" w:hAnsi="宋体"/>
                <w:szCs w:val="21"/>
              </w:rPr>
              <w:t>情况</w:t>
            </w:r>
          </w:p>
        </w:tc>
        <w:tc>
          <w:tcPr>
            <w:tcW w:w="1565" w:type="pct"/>
            <w:gridSpan w:val="2"/>
            <w:tcBorders>
              <w:bottom w:val="single" w:color="auto" w:sz="4" w:space="0"/>
              <w:right w:val="single" w:color="auto" w:sz="4" w:space="0"/>
            </w:tcBorders>
          </w:tcPr>
          <w:p>
            <w:pPr>
              <w:rPr>
                <w:rFonts w:ascii="宋体" w:hAnsi="宋体"/>
                <w:szCs w:val="21"/>
              </w:rPr>
            </w:pPr>
          </w:p>
        </w:tc>
        <w:tc>
          <w:tcPr>
            <w:tcW w:w="974" w:type="pct"/>
            <w:tcBorders>
              <w:bottom w:val="single" w:color="auto" w:sz="4" w:space="0"/>
              <w:right w:val="single" w:color="auto" w:sz="4" w:space="0"/>
            </w:tcBorders>
            <w:vAlign w:val="center"/>
          </w:tcPr>
          <w:p>
            <w:pPr>
              <w:jc w:val="center"/>
              <w:rPr>
                <w:rFonts w:ascii="宋体" w:hAnsi="宋体"/>
                <w:b/>
              </w:rPr>
            </w:pPr>
            <w:r>
              <w:rPr>
                <w:rFonts w:hint="eastAsia" w:ascii="宋体" w:hAnsi="宋体"/>
                <w:b/>
              </w:rPr>
              <w:t>实际投入资金</w:t>
            </w:r>
          </w:p>
        </w:tc>
        <w:tc>
          <w:tcPr>
            <w:tcW w:w="1935" w:type="pct"/>
            <w:gridSpan w:val="3"/>
            <w:tcBorders>
              <w:bottom w:val="single" w:color="auto" w:sz="4" w:space="0"/>
              <w:right w:val="single" w:color="auto" w:sz="4" w:space="0"/>
            </w:tcBorders>
            <w:vAlign w:val="center"/>
          </w:tcPr>
          <w:p>
            <w:pPr>
              <w:jc w:val="center"/>
              <w:rPr>
                <w:rFonts w:ascii="宋体" w:hAnsi="宋体"/>
                <w:b/>
              </w:rPr>
            </w:pPr>
            <w:r>
              <w:rPr>
                <w:rFonts w:hint="eastAsia" w:ascii="宋体" w:hAnsi="宋体"/>
                <w:b/>
              </w:rPr>
              <w:t>申请资助资金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rPr>
                <w:rFonts w:ascii="宋体" w:hAnsi="宋体"/>
                <w:szCs w:val="21"/>
              </w:rPr>
            </w:pPr>
          </w:p>
        </w:tc>
        <w:tc>
          <w:tcPr>
            <w:tcW w:w="1565" w:type="pct"/>
            <w:gridSpan w:val="2"/>
            <w:tcBorders>
              <w:top w:val="single" w:color="auto" w:sz="4" w:space="0"/>
            </w:tcBorders>
            <w:vAlign w:val="center"/>
          </w:tcPr>
          <w:p>
            <w:pPr>
              <w:rPr>
                <w:rFonts w:ascii="宋体" w:hAnsi="宋体"/>
                <w:szCs w:val="21"/>
              </w:rPr>
            </w:pPr>
            <w:r>
              <w:rPr>
                <w:rFonts w:hint="eastAsia"/>
              </w:rPr>
              <w:t>赛事申办费</w:t>
            </w:r>
            <w:r>
              <w:rPr>
                <w:rFonts w:hint="eastAsia"/>
                <w:lang w:eastAsia="zh-CN"/>
              </w:rPr>
              <w:t>（最高不超过办赛总投入</w:t>
            </w:r>
            <w:r>
              <w:rPr>
                <w:rFonts w:hint="eastAsia"/>
                <w:lang w:val="en-US" w:eastAsia="zh-CN"/>
              </w:rPr>
              <w:t>20%</w:t>
            </w:r>
            <w:r>
              <w:rPr>
                <w:rFonts w:hint="eastAsia"/>
                <w:lang w:eastAsia="zh-CN"/>
              </w:rPr>
              <w:t>）</w:t>
            </w:r>
          </w:p>
        </w:tc>
        <w:tc>
          <w:tcPr>
            <w:tcW w:w="974" w:type="pct"/>
            <w:tcBorders>
              <w:top w:val="single" w:color="auto" w:sz="4" w:space="0"/>
              <w:right w:val="single" w:color="auto" w:sz="4" w:space="0"/>
            </w:tcBorders>
            <w:vAlign w:val="center"/>
          </w:tcPr>
          <w:p>
            <w:pPr>
              <w:ind w:firstLine="420" w:firstLineChars="200"/>
              <w:rPr>
                <w:rFonts w:ascii="宋体" w:hAnsi="宋体"/>
                <w:szCs w:val="21"/>
              </w:rPr>
            </w:pPr>
          </w:p>
        </w:tc>
        <w:tc>
          <w:tcPr>
            <w:tcW w:w="1935" w:type="pct"/>
            <w:gridSpan w:val="3"/>
            <w:tcBorders>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rPr>
                <w:rFonts w:ascii="宋体" w:hAnsi="宋体"/>
                <w:szCs w:val="21"/>
              </w:rPr>
            </w:pPr>
          </w:p>
        </w:tc>
        <w:tc>
          <w:tcPr>
            <w:tcW w:w="1565" w:type="pct"/>
            <w:gridSpan w:val="2"/>
            <w:tcBorders>
              <w:top w:val="single" w:color="auto" w:sz="4" w:space="0"/>
            </w:tcBorders>
            <w:vAlign w:val="center"/>
          </w:tcPr>
          <w:p>
            <w:pPr>
              <w:rPr>
                <w:rFonts w:hint="eastAsia" w:eastAsia="宋体"/>
                <w:lang w:eastAsia="zh-CN"/>
              </w:rPr>
            </w:pPr>
            <w:r>
              <w:rPr>
                <w:rFonts w:hint="eastAsia"/>
              </w:rPr>
              <w:t>场地租金</w:t>
            </w:r>
            <w:r>
              <w:rPr>
                <w:rFonts w:hint="eastAsia"/>
                <w:lang w:eastAsia="zh-CN"/>
              </w:rPr>
              <w:t>（最高不超过办赛总投入</w:t>
            </w:r>
            <w:r>
              <w:rPr>
                <w:rFonts w:hint="eastAsia"/>
                <w:lang w:val="en-US" w:eastAsia="zh-CN"/>
              </w:rPr>
              <w:t>10%</w:t>
            </w:r>
            <w:r>
              <w:rPr>
                <w:rFonts w:hint="eastAsia"/>
                <w:lang w:eastAsia="zh-CN"/>
              </w:rPr>
              <w:t>）</w:t>
            </w:r>
          </w:p>
        </w:tc>
        <w:tc>
          <w:tcPr>
            <w:tcW w:w="974" w:type="pct"/>
            <w:tcBorders>
              <w:top w:val="single" w:color="auto" w:sz="4" w:space="0"/>
              <w:right w:val="single" w:color="auto" w:sz="4" w:space="0"/>
            </w:tcBorders>
            <w:vAlign w:val="center"/>
          </w:tcPr>
          <w:p>
            <w:pPr>
              <w:ind w:firstLine="420" w:firstLineChars="200"/>
              <w:rPr>
                <w:rFonts w:ascii="宋体" w:hAnsi="宋体"/>
                <w:szCs w:val="21"/>
              </w:rPr>
            </w:pPr>
          </w:p>
        </w:tc>
        <w:tc>
          <w:tcPr>
            <w:tcW w:w="1935" w:type="pct"/>
            <w:gridSpan w:val="3"/>
            <w:tcBorders>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rPr>
                <w:rFonts w:ascii="宋体" w:hAnsi="宋体"/>
                <w:szCs w:val="21"/>
              </w:rPr>
            </w:pPr>
          </w:p>
        </w:tc>
        <w:tc>
          <w:tcPr>
            <w:tcW w:w="1565" w:type="pct"/>
            <w:gridSpan w:val="2"/>
            <w:tcBorders>
              <w:top w:val="single" w:color="auto" w:sz="4" w:space="0"/>
            </w:tcBorders>
            <w:vAlign w:val="center"/>
          </w:tcPr>
          <w:p>
            <w:pPr>
              <w:rPr>
                <w:rFonts w:ascii="宋体" w:hAnsi="宋体"/>
                <w:szCs w:val="21"/>
              </w:rPr>
            </w:pPr>
            <w:r>
              <w:rPr>
                <w:rFonts w:hint="eastAsia"/>
              </w:rPr>
              <w:t>宣传推广费</w:t>
            </w:r>
            <w:r>
              <w:rPr>
                <w:rFonts w:hint="eastAsia"/>
                <w:lang w:eastAsia="zh-CN"/>
              </w:rPr>
              <w:t>（最高不超过办赛总投入</w:t>
            </w:r>
            <w:r>
              <w:rPr>
                <w:rFonts w:hint="eastAsia"/>
                <w:lang w:val="en-US" w:eastAsia="zh-CN"/>
              </w:rPr>
              <w:t>30%</w:t>
            </w:r>
            <w:r>
              <w:rPr>
                <w:rFonts w:hint="eastAsia"/>
                <w:lang w:eastAsia="zh-CN"/>
              </w:rPr>
              <w:t>）</w:t>
            </w:r>
          </w:p>
        </w:tc>
        <w:tc>
          <w:tcPr>
            <w:tcW w:w="974" w:type="pct"/>
            <w:tcBorders>
              <w:right w:val="single" w:color="auto" w:sz="4" w:space="0"/>
            </w:tcBorders>
            <w:vAlign w:val="center"/>
          </w:tcPr>
          <w:p>
            <w:pPr>
              <w:ind w:firstLine="420" w:firstLineChars="200"/>
              <w:rPr>
                <w:rFonts w:ascii="宋体" w:hAnsi="宋体"/>
                <w:szCs w:val="21"/>
              </w:rPr>
            </w:pPr>
          </w:p>
        </w:tc>
        <w:tc>
          <w:tcPr>
            <w:tcW w:w="1935" w:type="pct"/>
            <w:gridSpan w:val="3"/>
            <w:tcBorders>
              <w:bottom w:val="single" w:color="auto" w:sz="4" w:space="0"/>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rPr>
                <w:rFonts w:ascii="宋体" w:hAnsi="宋体"/>
                <w:szCs w:val="21"/>
              </w:rPr>
            </w:pPr>
          </w:p>
        </w:tc>
        <w:tc>
          <w:tcPr>
            <w:tcW w:w="1565" w:type="pct"/>
            <w:gridSpan w:val="2"/>
            <w:tcBorders>
              <w:top w:val="single" w:color="auto" w:sz="4" w:space="0"/>
            </w:tcBorders>
            <w:vAlign w:val="center"/>
          </w:tcPr>
          <w:p>
            <w:pPr>
              <w:rPr>
                <w:rFonts w:ascii="宋体" w:hAnsi="宋体"/>
                <w:szCs w:val="21"/>
              </w:rPr>
            </w:pPr>
            <w:r>
              <w:rPr>
                <w:rFonts w:hint="eastAsia"/>
              </w:rPr>
              <w:t>运动员、教练员、裁判员劳务费和交通费</w:t>
            </w:r>
            <w:r>
              <w:rPr>
                <w:rFonts w:hint="eastAsia"/>
                <w:lang w:eastAsia="zh-CN"/>
              </w:rPr>
              <w:t>（最高不超过办赛总投入</w:t>
            </w:r>
            <w:r>
              <w:rPr>
                <w:rFonts w:hint="eastAsia"/>
                <w:lang w:val="en-US" w:eastAsia="zh-CN"/>
              </w:rPr>
              <w:t>10%</w:t>
            </w:r>
            <w:r>
              <w:rPr>
                <w:rFonts w:hint="eastAsia"/>
                <w:lang w:eastAsia="zh-CN"/>
              </w:rPr>
              <w:t>）</w:t>
            </w:r>
          </w:p>
        </w:tc>
        <w:tc>
          <w:tcPr>
            <w:tcW w:w="974" w:type="pct"/>
            <w:tcBorders>
              <w:right w:val="single" w:color="auto" w:sz="4" w:space="0"/>
            </w:tcBorders>
            <w:vAlign w:val="center"/>
          </w:tcPr>
          <w:p>
            <w:pPr>
              <w:ind w:firstLine="420" w:firstLineChars="200"/>
              <w:rPr>
                <w:rFonts w:ascii="宋体" w:hAnsi="宋体"/>
                <w:szCs w:val="21"/>
              </w:rPr>
            </w:pPr>
          </w:p>
        </w:tc>
        <w:tc>
          <w:tcPr>
            <w:tcW w:w="1935" w:type="pct"/>
            <w:gridSpan w:val="3"/>
            <w:tcBorders>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rPr>
                <w:rFonts w:ascii="宋体" w:hAnsi="宋体"/>
                <w:szCs w:val="21"/>
              </w:rPr>
            </w:pPr>
          </w:p>
        </w:tc>
        <w:tc>
          <w:tcPr>
            <w:tcW w:w="1565" w:type="pct"/>
            <w:gridSpan w:val="2"/>
            <w:tcBorders>
              <w:top w:val="single" w:color="auto" w:sz="4" w:space="0"/>
            </w:tcBorders>
            <w:vAlign w:val="center"/>
          </w:tcPr>
          <w:p>
            <w:r>
              <w:rPr>
                <w:rFonts w:hint="eastAsia"/>
              </w:rPr>
              <w:t>赛事奖金</w:t>
            </w:r>
            <w:r>
              <w:rPr>
                <w:rFonts w:hint="eastAsia"/>
                <w:lang w:eastAsia="zh-CN"/>
              </w:rPr>
              <w:t>（最高不超过办赛总投入</w:t>
            </w:r>
            <w:r>
              <w:rPr>
                <w:rFonts w:hint="eastAsia"/>
                <w:lang w:val="en-US" w:eastAsia="zh-CN"/>
              </w:rPr>
              <w:t>10%</w:t>
            </w:r>
            <w:r>
              <w:rPr>
                <w:rFonts w:hint="eastAsia"/>
                <w:lang w:eastAsia="zh-CN"/>
              </w:rPr>
              <w:t>）</w:t>
            </w:r>
          </w:p>
        </w:tc>
        <w:tc>
          <w:tcPr>
            <w:tcW w:w="974" w:type="pct"/>
            <w:tcBorders>
              <w:right w:val="single" w:color="auto" w:sz="4" w:space="0"/>
            </w:tcBorders>
            <w:vAlign w:val="center"/>
          </w:tcPr>
          <w:p>
            <w:pPr>
              <w:ind w:firstLine="420" w:firstLineChars="200"/>
              <w:rPr>
                <w:rFonts w:ascii="宋体" w:hAnsi="宋体"/>
                <w:szCs w:val="21"/>
              </w:rPr>
            </w:pPr>
          </w:p>
        </w:tc>
        <w:tc>
          <w:tcPr>
            <w:tcW w:w="1935" w:type="pct"/>
            <w:gridSpan w:val="3"/>
            <w:tcBorders>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rPr>
                <w:rFonts w:ascii="宋体" w:hAnsi="宋体"/>
                <w:szCs w:val="21"/>
              </w:rPr>
            </w:pPr>
          </w:p>
        </w:tc>
        <w:tc>
          <w:tcPr>
            <w:tcW w:w="1565" w:type="pct"/>
            <w:gridSpan w:val="2"/>
            <w:tcBorders>
              <w:top w:val="single" w:color="auto" w:sz="4" w:space="0"/>
            </w:tcBorders>
            <w:vAlign w:val="center"/>
          </w:tcPr>
          <w:p>
            <w:pPr>
              <w:rPr>
                <w:rFonts w:ascii="宋体" w:hAnsi="宋体"/>
                <w:szCs w:val="21"/>
              </w:rPr>
            </w:pPr>
            <w:r>
              <w:rPr>
                <w:rFonts w:hint="eastAsia"/>
              </w:rPr>
              <w:t>策划设计费</w:t>
            </w:r>
            <w:r>
              <w:rPr>
                <w:rFonts w:hint="eastAsia"/>
                <w:lang w:eastAsia="zh-CN"/>
              </w:rPr>
              <w:t>（最高不超过办赛总投入</w:t>
            </w:r>
            <w:r>
              <w:rPr>
                <w:rFonts w:hint="eastAsia"/>
                <w:lang w:val="en-US" w:eastAsia="zh-CN"/>
              </w:rPr>
              <w:t>10%</w:t>
            </w:r>
            <w:r>
              <w:rPr>
                <w:rFonts w:hint="eastAsia"/>
                <w:lang w:eastAsia="zh-CN"/>
              </w:rPr>
              <w:t>）</w:t>
            </w:r>
          </w:p>
        </w:tc>
        <w:tc>
          <w:tcPr>
            <w:tcW w:w="974" w:type="pct"/>
            <w:tcBorders>
              <w:right w:val="single" w:color="auto" w:sz="4" w:space="0"/>
            </w:tcBorders>
            <w:vAlign w:val="center"/>
          </w:tcPr>
          <w:p>
            <w:pPr>
              <w:ind w:firstLine="420" w:firstLineChars="200"/>
              <w:rPr>
                <w:rFonts w:ascii="宋体" w:hAnsi="宋体"/>
                <w:szCs w:val="21"/>
              </w:rPr>
            </w:pPr>
          </w:p>
        </w:tc>
        <w:tc>
          <w:tcPr>
            <w:tcW w:w="1935" w:type="pct"/>
            <w:gridSpan w:val="3"/>
            <w:tcBorders>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rPr>
                <w:rFonts w:ascii="宋体" w:hAnsi="宋体"/>
                <w:szCs w:val="21"/>
              </w:rPr>
            </w:pPr>
          </w:p>
        </w:tc>
        <w:tc>
          <w:tcPr>
            <w:tcW w:w="1565" w:type="pct"/>
            <w:gridSpan w:val="2"/>
            <w:tcBorders>
              <w:top w:val="single" w:color="auto" w:sz="4" w:space="0"/>
            </w:tcBorders>
            <w:vAlign w:val="center"/>
          </w:tcPr>
          <w:p>
            <w:pPr>
              <w:rPr>
                <w:rFonts w:ascii="宋体" w:hAnsi="宋体"/>
                <w:szCs w:val="21"/>
              </w:rPr>
            </w:pPr>
            <w:r>
              <w:rPr>
                <w:rFonts w:hint="eastAsia"/>
              </w:rPr>
              <w:t>现场执行费</w:t>
            </w:r>
            <w:r>
              <w:rPr>
                <w:rFonts w:hint="eastAsia"/>
                <w:lang w:eastAsia="zh-CN"/>
              </w:rPr>
              <w:t>（最高不超过办赛总投入</w:t>
            </w:r>
            <w:r>
              <w:rPr>
                <w:rFonts w:hint="eastAsia"/>
                <w:lang w:val="en-US" w:eastAsia="zh-CN"/>
              </w:rPr>
              <w:t>40%</w:t>
            </w:r>
            <w:r>
              <w:rPr>
                <w:rFonts w:hint="eastAsia"/>
                <w:lang w:eastAsia="zh-CN"/>
              </w:rPr>
              <w:t>）</w:t>
            </w:r>
          </w:p>
        </w:tc>
        <w:tc>
          <w:tcPr>
            <w:tcW w:w="974" w:type="pct"/>
            <w:tcBorders>
              <w:right w:val="single" w:color="auto" w:sz="4" w:space="0"/>
            </w:tcBorders>
            <w:vAlign w:val="center"/>
          </w:tcPr>
          <w:p>
            <w:pPr>
              <w:ind w:firstLine="420" w:firstLineChars="200"/>
              <w:rPr>
                <w:rFonts w:ascii="宋体" w:hAnsi="宋体"/>
                <w:szCs w:val="21"/>
              </w:rPr>
            </w:pPr>
          </w:p>
        </w:tc>
        <w:tc>
          <w:tcPr>
            <w:tcW w:w="1935" w:type="pct"/>
            <w:gridSpan w:val="3"/>
            <w:tcBorders>
              <w:right w:val="single" w:color="auto" w:sz="4" w:space="0"/>
            </w:tcBorders>
            <w:vAlign w:val="center"/>
          </w:tcPr>
          <w:p>
            <w:pPr>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524" w:type="pct"/>
            <w:vMerge w:val="continue"/>
            <w:tcBorders>
              <w:right w:val="single" w:color="auto" w:sz="4" w:space="0"/>
            </w:tcBorders>
            <w:vAlign w:val="center"/>
          </w:tcPr>
          <w:p>
            <w:pPr>
              <w:ind w:firstLine="420" w:firstLineChars="200"/>
              <w:rPr>
                <w:rFonts w:ascii="宋体" w:hAnsi="宋体"/>
                <w:szCs w:val="21"/>
              </w:rPr>
            </w:pPr>
          </w:p>
        </w:tc>
        <w:tc>
          <w:tcPr>
            <w:tcW w:w="1565" w:type="pct"/>
            <w:gridSpan w:val="2"/>
            <w:tcBorders>
              <w:right w:val="single" w:color="auto" w:sz="4" w:space="0"/>
            </w:tcBorders>
            <w:vAlign w:val="center"/>
          </w:tcPr>
          <w:p>
            <w:pPr>
              <w:rPr>
                <w:rFonts w:ascii="宋体" w:hAnsi="宋体"/>
                <w:b/>
                <w:sz w:val="24"/>
              </w:rPr>
            </w:pPr>
            <w:r>
              <w:rPr>
                <w:rFonts w:hint="eastAsia" w:ascii="宋体" w:hAnsi="宋体"/>
                <w:b/>
                <w:sz w:val="24"/>
              </w:rPr>
              <w:t>合计</w:t>
            </w:r>
          </w:p>
        </w:tc>
        <w:tc>
          <w:tcPr>
            <w:tcW w:w="974" w:type="pct"/>
            <w:tcBorders>
              <w:right w:val="single" w:color="auto" w:sz="4" w:space="0"/>
            </w:tcBorders>
            <w:vAlign w:val="center"/>
          </w:tcPr>
          <w:p>
            <w:pPr>
              <w:ind w:firstLine="420" w:firstLineChars="200"/>
              <w:rPr>
                <w:rFonts w:ascii="宋体" w:hAnsi="宋体"/>
                <w:szCs w:val="21"/>
              </w:rPr>
            </w:pPr>
          </w:p>
        </w:tc>
        <w:tc>
          <w:tcPr>
            <w:tcW w:w="1935" w:type="pct"/>
            <w:gridSpan w:val="3"/>
            <w:tcBorders>
              <w:right w:val="single" w:color="auto" w:sz="4" w:space="0"/>
            </w:tcBorders>
            <w:vAlign w:val="center"/>
          </w:tcPr>
          <w:p>
            <w:pPr>
              <w:ind w:firstLine="420" w:firstLineChars="200"/>
              <w:rPr>
                <w:rFonts w:ascii="宋体" w:hAnsi="宋体"/>
                <w:szCs w:val="21"/>
              </w:rPr>
            </w:pPr>
          </w:p>
        </w:tc>
      </w:tr>
    </w:tbl>
    <w:p>
      <w:pPr>
        <w:spacing w:line="360" w:lineRule="auto"/>
        <w:rPr>
          <w:rFonts w:hint="eastAsia" w:eastAsia="宋体"/>
          <w:b/>
          <w:sz w:val="28"/>
          <w:lang w:val="en-US" w:eastAsia="zh-CN"/>
        </w:rPr>
      </w:pPr>
    </w:p>
    <w:sectPr>
      <w:footerReference r:id="rId3" w:type="default"/>
      <w:pgSz w:w="11906" w:h="16838"/>
      <w:pgMar w:top="1440" w:right="1106" w:bottom="1440" w:left="12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10</w:t>
    </w:r>
    <w:r>
      <w:rPr>
        <w:kern w:val="0"/>
        <w:szCs w:val="21"/>
      </w:rPr>
      <w:fldChar w:fldCharType="end"/>
    </w:r>
    <w:r>
      <w:rPr>
        <w:kern w:val="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92"/>
    <w:rsid w:val="000A5ACC"/>
    <w:rsid w:val="00151C2E"/>
    <w:rsid w:val="00237C8A"/>
    <w:rsid w:val="0033237E"/>
    <w:rsid w:val="0036440B"/>
    <w:rsid w:val="00483E96"/>
    <w:rsid w:val="004936F6"/>
    <w:rsid w:val="004D3695"/>
    <w:rsid w:val="005B2C87"/>
    <w:rsid w:val="006348DA"/>
    <w:rsid w:val="00655AD6"/>
    <w:rsid w:val="0076183B"/>
    <w:rsid w:val="00787F80"/>
    <w:rsid w:val="00797FDB"/>
    <w:rsid w:val="007C3355"/>
    <w:rsid w:val="007F50E7"/>
    <w:rsid w:val="00810FDF"/>
    <w:rsid w:val="00912CB1"/>
    <w:rsid w:val="009813F7"/>
    <w:rsid w:val="00AA4873"/>
    <w:rsid w:val="00AD5090"/>
    <w:rsid w:val="00B72938"/>
    <w:rsid w:val="00BB28BB"/>
    <w:rsid w:val="00C52E5B"/>
    <w:rsid w:val="00D534C1"/>
    <w:rsid w:val="00D62ED0"/>
    <w:rsid w:val="00D93C6C"/>
    <w:rsid w:val="00DD396E"/>
    <w:rsid w:val="00ED6392"/>
    <w:rsid w:val="00F63487"/>
    <w:rsid w:val="00FB0CD4"/>
    <w:rsid w:val="00FC1E62"/>
    <w:rsid w:val="00FC5507"/>
    <w:rsid w:val="00FD2E6A"/>
    <w:rsid w:val="03B42CC3"/>
    <w:rsid w:val="2E7D0F9B"/>
    <w:rsid w:val="3A2C08FF"/>
    <w:rsid w:val="3AD19285"/>
    <w:rsid w:val="3FD57CBD"/>
    <w:rsid w:val="52193A36"/>
    <w:rsid w:val="7EB759A5"/>
    <w:rsid w:val="7FFE4BF6"/>
    <w:rsid w:val="DDF57A28"/>
    <w:rsid w:val="DFEFB54F"/>
    <w:rsid w:val="F0BFD214"/>
    <w:rsid w:val="FFF6A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WW-Default"/>
    <w:qFormat/>
    <w:uiPriority w:val="0"/>
    <w:pPr>
      <w:widowControl w:val="0"/>
      <w:suppressAutoHyphens/>
      <w:autoSpaceDE w:val="0"/>
    </w:pPr>
    <w:rPr>
      <w:rFonts w:ascii="Calibri" w:hAnsi="Calibri" w:eastAsia="宋体" w:cs="Times New Roman"/>
      <w:color w:val="000000"/>
      <w:sz w:val="24"/>
      <w:szCs w:val="24"/>
      <w:lang w:val="en-US" w:eastAsia="zh-CN" w:bidi="ar-SA"/>
    </w:rPr>
  </w:style>
  <w:style w:type="paragraph" w:styleId="3">
    <w:name w:val="Body Text"/>
    <w:basedOn w:val="1"/>
    <w:link w:val="14"/>
    <w:qFormat/>
    <w:uiPriority w:val="0"/>
    <w:pPr>
      <w:spacing w:after="120"/>
    </w:pPr>
    <w:rPr>
      <w:szCs w:val="20"/>
    </w:rPr>
  </w:style>
  <w:style w:type="paragraph" w:styleId="4">
    <w:name w:val="Date"/>
    <w:basedOn w:val="1"/>
    <w:next w:val="1"/>
    <w:link w:val="13"/>
    <w:semiHidden/>
    <w:qFormat/>
    <w:uiPriority w:val="0"/>
    <w:rPr>
      <w:szCs w:val="20"/>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日期 字符"/>
    <w:basedOn w:val="10"/>
    <w:link w:val="4"/>
    <w:semiHidden/>
    <w:qFormat/>
    <w:uiPriority w:val="0"/>
    <w:rPr>
      <w:rFonts w:ascii="Times New Roman" w:hAnsi="Times New Roman" w:eastAsia="宋体" w:cs="Times New Roman"/>
      <w:szCs w:val="20"/>
    </w:rPr>
  </w:style>
  <w:style w:type="character" w:customStyle="1" w:styleId="14">
    <w:name w:val="正文文本 字符"/>
    <w:basedOn w:val="10"/>
    <w:link w:val="3"/>
    <w:qFormat/>
    <w:uiPriority w:val="0"/>
    <w:rPr>
      <w:rFonts w:ascii="Times New Roman" w:hAnsi="Times New Roman" w:eastAsia="宋体" w:cs="Times New Roman"/>
      <w:szCs w:val="20"/>
    </w:rPr>
  </w:style>
  <w:style w:type="paragraph" w:styleId="15">
    <w:name w:val="List Paragraph"/>
    <w:basedOn w:val="1"/>
    <w:qFormat/>
    <w:uiPriority w:val="34"/>
    <w:pPr>
      <w:ind w:firstLine="420" w:firstLineChars="200"/>
    </w:pPr>
  </w:style>
  <w:style w:type="table" w:customStyle="1" w:styleId="1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604</Words>
  <Characters>3447</Characters>
  <Lines>28</Lines>
  <Paragraphs>8</Paragraphs>
  <TotalTime>0</TotalTime>
  <ScaleCrop>false</ScaleCrop>
  <LinksUpToDate>false</LinksUpToDate>
  <CharactersWithSpaces>4043</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2021-04-15T06:28:00Z</dcterms:created>
  <dc:creator>LYY</dc:creator>
  <cp:lastModifiedBy>如</cp:lastModifiedBy>
  <cp:lastPrinted>2023-04-06T02:27:00Z</cp:lastPrinted>
  <dcterms:modified xsi:type="dcterms:W3CDTF">2023-12-15T07:11:09Z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F2BC08EE4BD44038973B3E705F7664CB</vt:lpwstr>
  </property>
</Properties>
</file>