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88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深圳市第四届退役军人创业创新大赛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参赛项目承诺书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承诺参加本次大赛报名之前，未曾获得往届广东省退役军人创业创新比赛一、二、三等奖，报名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企业独立创始人（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或持股的联合创始人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为退役军人。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2.本人承诺报名参赛的企业符合国家法律法规和国家产业政策，经营规范，社会信誉良好，无不良记录，不侵犯任何第三方知识产权。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3.本人承诺本届大赛只报名参加一项单项赛事，不同时报名参加其它单项赛。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4.本人承诺参赛报名的企业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在深圳市（含深汕合作区）内市场监管、民政部门注册的合法企业及机构（含个体工商户）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，截止202</w:t>
      </w:r>
      <w:r>
        <w:rPr>
          <w:rFonts w:hint="eastAsia" w:ascii="Times New Roman" w:hAnsi="Times New Roman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年1月1日注册时间不超过5年。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5.本人承诺所填报的报名信息及材料均合法且真实、准确及有效，不侵犯任何第三方的合法权益。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人已详细阅读以上条款，一旦发现存在违反上述承诺的失实或失信行为，不论处于大赛何种阶段或赛后，本人自愿承担取消本次参赛资格、撤销所有奖项、收回发放奖金、取消往后3年参赛资格并记入信用档案及其他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您是否同意遵守上述参赛承诺书内容？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是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签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 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aperSrc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4FD6420A"/>
    <w:rsid w:val="01F2641B"/>
    <w:rsid w:val="04104F41"/>
    <w:rsid w:val="060C6F9F"/>
    <w:rsid w:val="06B74FE5"/>
    <w:rsid w:val="0A2D24C4"/>
    <w:rsid w:val="2EB86795"/>
    <w:rsid w:val="460F4CAA"/>
    <w:rsid w:val="4FD6420A"/>
    <w:rsid w:val="6DFC037B"/>
    <w:rsid w:val="7B737F9A"/>
    <w:rsid w:val="7C684EB3"/>
    <w:rsid w:val="9F1F88A0"/>
    <w:rsid w:val="DDFC4C29"/>
    <w:rsid w:val="FBFFC98D"/>
    <w:rsid w:val="FD7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443</Characters>
  <Lines>0</Lines>
  <Paragraphs>0</Paragraphs>
  <TotalTime>8</TotalTime>
  <ScaleCrop>false</ScaleCrop>
  <LinksUpToDate>false</LinksUpToDate>
  <CharactersWithSpaces>453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2022-03-31T00:26:00Z</dcterms:created>
  <dc:creator>Nina</dc:creator>
  <cp:lastModifiedBy>秦帅</cp:lastModifiedBy>
  <cp:lastPrinted>2024-04-07T11:11:26Z</cp:lastPrinted>
  <dcterms:modified xsi:type="dcterms:W3CDTF">2024-04-07T12:41:39Z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2B9113A5C2284F6F968AD4747A9ED516</vt:lpwstr>
  </property>
</Properties>
</file>