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光明区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五处未定级不可移动文物撤销登记名单</w:t>
      </w:r>
    </w:p>
    <w:tbl>
      <w:tblPr>
        <w:tblStyle w:val="3"/>
        <w:tblW w:w="15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1"/>
        <w:gridCol w:w="2246"/>
        <w:gridCol w:w="1020"/>
        <w:gridCol w:w="1410"/>
        <w:gridCol w:w="1140"/>
        <w:gridCol w:w="900"/>
        <w:gridCol w:w="2985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不可移动文物名称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4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14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年代</w:t>
            </w:r>
          </w:p>
        </w:tc>
        <w:tc>
          <w:tcPr>
            <w:tcW w:w="90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2985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4703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撤销原因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35" w:hRule="atLeast"/>
        </w:trPr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李松蓢礼堂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未定级</w:t>
            </w:r>
          </w:p>
        </w:tc>
        <w:tc>
          <w:tcPr>
            <w:tcW w:w="14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近现代重要史迹及代表性建筑</w:t>
            </w:r>
          </w:p>
        </w:tc>
        <w:tc>
          <w:tcPr>
            <w:tcW w:w="114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中华人民共和国</w:t>
            </w:r>
          </w:p>
        </w:tc>
        <w:tc>
          <w:tcPr>
            <w:tcW w:w="90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公明</w:t>
            </w:r>
          </w:p>
        </w:tc>
        <w:tc>
          <w:tcPr>
            <w:tcW w:w="2985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广东省深圳市光明区公明街道办李松蓢居委会老村梁氏宗祠前</w:t>
            </w:r>
          </w:p>
        </w:tc>
        <w:tc>
          <w:tcPr>
            <w:tcW w:w="4703" w:type="dxa"/>
            <w:vAlign w:val="top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由于自然因素影响，台风、暴雨、自然风化等，加之历史原因缺乏必要的专业维修，礼堂本体建筑倒塌，历史、艺术、科学价值丧失。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80" w:hRule="atLeast"/>
        </w:trPr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将围西洋楼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未定级</w:t>
            </w:r>
          </w:p>
        </w:tc>
        <w:tc>
          <w:tcPr>
            <w:tcW w:w="14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近现代重要史迹及代表性建筑</w:t>
            </w:r>
          </w:p>
        </w:tc>
        <w:tc>
          <w:tcPr>
            <w:tcW w:w="114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中华民国</w:t>
            </w:r>
          </w:p>
        </w:tc>
        <w:tc>
          <w:tcPr>
            <w:tcW w:w="90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马田</w:t>
            </w:r>
          </w:p>
        </w:tc>
        <w:tc>
          <w:tcPr>
            <w:tcW w:w="2985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广东省深圳市光明区马田街道办将石居委会将围旧村</w:t>
            </w:r>
          </w:p>
        </w:tc>
        <w:tc>
          <w:tcPr>
            <w:tcW w:w="4703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该建筑缺乏日常保养维护，局部墙体开裂，屋面排水不畅，混凝土楼板保护层脱落，钢筋外露，存在安全隐患；门窗基本不存，文物价值一般。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0" w:hRule="atLeast"/>
        </w:trPr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上石家炮楼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未定级</w:t>
            </w:r>
          </w:p>
        </w:tc>
        <w:tc>
          <w:tcPr>
            <w:tcW w:w="14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近现代重要史迹及代表性建筑</w:t>
            </w:r>
          </w:p>
        </w:tc>
        <w:tc>
          <w:tcPr>
            <w:tcW w:w="114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中华民国</w:t>
            </w:r>
          </w:p>
        </w:tc>
        <w:tc>
          <w:tcPr>
            <w:tcW w:w="90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马田</w:t>
            </w:r>
          </w:p>
        </w:tc>
        <w:tc>
          <w:tcPr>
            <w:tcW w:w="2985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广东省深圳市光明区马田街道办将石居委会上石家旧村西南角</w:t>
            </w:r>
          </w:p>
        </w:tc>
        <w:tc>
          <w:tcPr>
            <w:tcW w:w="4703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炮楼东、北两面被四层以上现代建筑包围，环境较差；二层楼板不存，三层楼板糟朽严重，屋面漏雨，保存状况一般。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0" w:hRule="atLeast"/>
        </w:trPr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迳口炮楼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未定级</w:t>
            </w:r>
          </w:p>
        </w:tc>
        <w:tc>
          <w:tcPr>
            <w:tcW w:w="141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近现代重要史迹及代表性建筑</w:t>
            </w:r>
          </w:p>
        </w:tc>
        <w:tc>
          <w:tcPr>
            <w:tcW w:w="114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中华民国</w:t>
            </w:r>
          </w:p>
        </w:tc>
        <w:tc>
          <w:tcPr>
            <w:tcW w:w="90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光明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广东省深圳市光明区光明街道办迳口居委会老村后</w:t>
            </w:r>
          </w:p>
        </w:tc>
        <w:tc>
          <w:tcPr>
            <w:tcW w:w="4703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楼顶部分已塌废，仅剩四面墙体，墙体多处开裂和缺失，木构件全部缺失，严重存在安全隐患，文物价值基本丧失。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5" w:hRule="atLeast"/>
        </w:trPr>
        <w:tc>
          <w:tcPr>
            <w:tcW w:w="781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46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  <w:t>木墩翠崖黄公祠</w:t>
            </w:r>
          </w:p>
        </w:tc>
        <w:tc>
          <w:tcPr>
            <w:tcW w:w="1020" w:type="dxa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未定级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广东省深圳市光明区光明街道办东周居委会木墩自然村</w:t>
            </w:r>
          </w:p>
        </w:tc>
        <w:tc>
          <w:tcPr>
            <w:tcW w:w="4703" w:type="dxa"/>
          </w:tcPr>
          <w:p>
            <w:pPr>
              <w:numPr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该建筑大部分经过后人改建，改变原有建筑风格，原真性缺失严重，文物价值基本丧失。</w:t>
            </w:r>
          </w:p>
        </w:tc>
      </w:tr>
    </w:tbl>
    <w:p>
      <w:pPr>
        <w:numPr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填表人：辛天慧                           联系方式：88211759                                        填表时间：2019年11月14日</w:t>
      </w:r>
    </w:p>
    <w:p>
      <w:pPr>
        <w:numPr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</w:t>
      </w:r>
      <w:bookmarkStart w:id="0" w:name="_GoBack"/>
      <w:bookmarkEnd w:id="0"/>
    </w:p>
    <w:p/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C5548"/>
    <w:rsid w:val="6B157E1C"/>
    <w:rsid w:val="7EF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2019-11-14T02:15:00Z</dcterms:created>
  <dc:creator>辛天慧</dc:creator>
  <cp:lastModifiedBy>辛天慧</cp:lastModifiedBy>
  <cp:lastPrinted>2019-11-14T03:52:41Z</cp:lastPrinted>
  <dcterms:modified xsi:type="dcterms:W3CDTF">2019-11-14T06:14:01Z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