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 w:cs="黑体"/>
          <w:sz w:val="32"/>
          <w:szCs w:val="32"/>
        </w:rPr>
        <w:t>一、</w:t>
      </w:r>
      <w:r>
        <w:rPr>
          <w:rFonts w:hint="eastAsia" w:ascii="黑体" w:eastAsia="黑体" w:cs="黑体"/>
          <w:sz w:val="32"/>
          <w:szCs w:val="32"/>
          <w:lang w:eastAsia="zh-CN"/>
        </w:rPr>
        <w:t>资格审查材料</w:t>
      </w:r>
      <w:bookmarkStart w:id="0" w:name="_GoBack"/>
      <w:bookmarkEnd w:id="0"/>
    </w:p>
    <w:tbl>
      <w:tblPr>
        <w:tblStyle w:val="6"/>
        <w:tblW w:w="96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4" w:hRule="atLeast"/>
          <w:jc w:val="center"/>
        </w:trPr>
        <w:tc>
          <w:tcPr>
            <w:tcW w:w="96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  <w:ind w:firstLine="560"/>
              <w:rPr>
                <w:rFonts w:ascii="仿宋_GB2312" w:hAnsi="Arial" w:eastAsia="仿宋_GB2312" w:cs="仿宋_GB2312"/>
                <w:sz w:val="28"/>
                <w:szCs w:val="28"/>
              </w:rPr>
            </w:pPr>
            <w:r>
              <w:rPr>
                <w:rFonts w:ascii="仿宋_GB2312" w:hAnsi="Arial" w:eastAsia="仿宋_GB2312" w:cs="仿宋_GB2312"/>
                <w:sz w:val="28"/>
                <w:szCs w:val="28"/>
              </w:rPr>
              <w:t>(</w:t>
            </w:r>
            <w:r>
              <w:rPr>
                <w:rFonts w:hint="eastAsia" w:ascii="仿宋_GB2312" w:hAnsi="Arial" w:eastAsia="仿宋_GB2312" w:cs="仿宋_GB2312"/>
                <w:sz w:val="28"/>
                <w:szCs w:val="28"/>
              </w:rPr>
              <w:t>包括</w:t>
            </w:r>
            <w:r>
              <w:rPr>
                <w:rFonts w:hint="eastAsia" w:ascii="仿宋_GB2312" w:hAnsi="Arial" w:eastAsia="仿宋_GB2312" w:cs="仿宋_GB2312"/>
                <w:sz w:val="28"/>
                <w:szCs w:val="28"/>
                <w:lang w:eastAsia="zh-CN"/>
              </w:rPr>
              <w:t>单位简介、信息工作情况、取得的成绩（获得领导批示）、拟开展信息合作思路等</w:t>
            </w:r>
            <w:r>
              <w:rPr>
                <w:rFonts w:ascii="仿宋_GB2312" w:hAnsi="Arial" w:eastAsia="仿宋_GB2312" w:cs="仿宋_GB2312"/>
                <w:sz w:val="28"/>
                <w:szCs w:val="28"/>
              </w:rPr>
              <w:t>)</w:t>
            </w:r>
          </w:p>
          <w:p>
            <w:pPr>
              <w:spacing w:line="560" w:lineRule="exact"/>
              <w:ind w:firstLine="560"/>
              <w:rPr>
                <w:rFonts w:ascii="仿宋_GB2312" w:hAnsi="Arial" w:eastAsia="仿宋_GB2312"/>
                <w:sz w:val="28"/>
                <w:szCs w:val="28"/>
              </w:rPr>
            </w:pPr>
          </w:p>
        </w:tc>
      </w:tr>
    </w:tbl>
    <w:p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spacing w:line="560" w:lineRule="exact"/>
        <w:rPr>
          <w:rFonts w:hint="eastAsia" w:ascii="黑体" w:eastAsia="黑体" w:cs="黑体"/>
          <w:sz w:val="32"/>
          <w:szCs w:val="32"/>
          <w:lang w:eastAsia="zh-CN"/>
        </w:rPr>
        <w:sectPr>
          <w:footerReference r:id="rId3" w:type="default"/>
          <w:pgSz w:w="11906" w:h="16838"/>
          <w:pgMar w:top="2098" w:right="1531" w:bottom="1985" w:left="1531" w:header="851" w:footer="1418" w:gutter="0"/>
          <w:cols w:space="720" w:num="1"/>
          <w:docGrid w:type="lines" w:linePitch="312" w:charSpace="0"/>
        </w:sectPr>
      </w:pPr>
    </w:p>
    <w:p>
      <w:pPr>
        <w:spacing w:line="560" w:lineRule="exact"/>
        <w:ind w:firstLine="640" w:firstLineChars="200"/>
        <w:rPr>
          <w:rFonts w:hint="eastAsia" w:eastAsia="黑体" w:cs="黑体"/>
          <w:sz w:val="32"/>
          <w:szCs w:val="32"/>
          <w:lang w:eastAsia="zh-CN"/>
        </w:rPr>
      </w:pPr>
      <w:r>
        <w:rPr>
          <w:rFonts w:hint="eastAsia" w:eastAsia="黑体" w:cs="黑体"/>
          <w:sz w:val="32"/>
          <w:szCs w:val="32"/>
          <w:lang w:eastAsia="zh-CN"/>
        </w:rPr>
        <w:t>二</w:t>
      </w:r>
      <w:r>
        <w:rPr>
          <w:rFonts w:hint="eastAsia" w:eastAsia="黑体" w:cs="黑体"/>
          <w:sz w:val="32"/>
          <w:szCs w:val="32"/>
        </w:rPr>
        <w:t>、</w:t>
      </w:r>
      <w:r>
        <w:rPr>
          <w:rFonts w:hint="eastAsia" w:eastAsia="黑体" w:cs="黑体"/>
          <w:sz w:val="32"/>
          <w:szCs w:val="32"/>
          <w:lang w:eastAsia="zh-CN"/>
        </w:rPr>
        <w:t>报价单</w:t>
      </w:r>
    </w:p>
    <w:tbl>
      <w:tblPr>
        <w:tblStyle w:val="6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225"/>
        <w:gridCol w:w="144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经费开支科目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预算金额（万元）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说</w:t>
            </w:r>
            <w:r>
              <w:rPr>
                <w:rFonts w:ascii="黑体" w:eastAsia="黑体" w:cs="黑体"/>
                <w:sz w:val="28"/>
                <w:szCs w:val="28"/>
              </w:rPr>
              <w:t xml:space="preserve">    </w:t>
            </w:r>
            <w:r>
              <w:rPr>
                <w:rFonts w:hint="eastAsia" w:ascii="黑体" w:eastAsia="黑体" w:cs="黑体"/>
                <w:sz w:val="28"/>
                <w:szCs w:val="28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>1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>2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>3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>4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微软雅黑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微软雅黑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微软雅黑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微软雅黑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微软雅黑"/>
                <w:sz w:val="28"/>
                <w:szCs w:val="28"/>
              </w:rPr>
              <w:t>合</w:t>
            </w:r>
            <w:r>
              <w:rPr>
                <w:rFonts w:ascii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cs="微软雅黑"/>
                <w:sz w:val="28"/>
                <w:szCs w:val="28"/>
              </w:rPr>
              <w:t>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8"/>
        <w:color w:val="000000"/>
        <w:sz w:val="28"/>
        <w:szCs w:val="28"/>
      </w:rPr>
    </w:pPr>
    <w:r>
      <w:rPr>
        <w:rStyle w:val="8"/>
        <w:color w:val="000000"/>
        <w:sz w:val="28"/>
        <w:szCs w:val="28"/>
      </w:rPr>
      <w:t xml:space="preserve">— </w:t>
    </w:r>
    <w:r>
      <w:rPr>
        <w:rStyle w:val="8"/>
        <w:color w:val="000000"/>
        <w:sz w:val="28"/>
        <w:szCs w:val="28"/>
      </w:rPr>
      <w:fldChar w:fldCharType="begin"/>
    </w:r>
    <w:r>
      <w:rPr>
        <w:rStyle w:val="8"/>
        <w:color w:val="000000"/>
        <w:sz w:val="28"/>
        <w:szCs w:val="28"/>
      </w:rPr>
      <w:instrText xml:space="preserve">PAGE  </w:instrText>
    </w:r>
    <w:r>
      <w:rPr>
        <w:rStyle w:val="8"/>
        <w:color w:val="000000"/>
        <w:sz w:val="28"/>
        <w:szCs w:val="28"/>
      </w:rPr>
      <w:fldChar w:fldCharType="separate"/>
    </w:r>
    <w:r>
      <w:rPr>
        <w:rStyle w:val="8"/>
        <w:color w:val="000000"/>
        <w:sz w:val="28"/>
        <w:szCs w:val="28"/>
      </w:rPr>
      <w:t>8</w:t>
    </w:r>
    <w:r>
      <w:rPr>
        <w:rStyle w:val="8"/>
        <w:color w:val="000000"/>
        <w:sz w:val="28"/>
        <w:szCs w:val="28"/>
      </w:rPr>
      <w:fldChar w:fldCharType="end"/>
    </w:r>
    <w:r>
      <w:rPr>
        <w:rStyle w:val="8"/>
        <w:color w:val="000000"/>
        <w:sz w:val="28"/>
        <w:szCs w:val="28"/>
      </w:rPr>
      <w:t xml:space="preserve"> —</w:t>
    </w:r>
  </w:p>
  <w:p>
    <w:pPr>
      <w:pStyle w:val="12"/>
      <w:ind w:right="360" w:firstLine="360"/>
      <w:rPr>
        <w:rFonts w:cs="Tahom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632CE"/>
    <w:rsid w:val="0007265B"/>
    <w:rsid w:val="00191A86"/>
    <w:rsid w:val="0026432F"/>
    <w:rsid w:val="00323B43"/>
    <w:rsid w:val="003A3FDE"/>
    <w:rsid w:val="003D37D8"/>
    <w:rsid w:val="00426133"/>
    <w:rsid w:val="004358AB"/>
    <w:rsid w:val="00552FC2"/>
    <w:rsid w:val="00620FE5"/>
    <w:rsid w:val="00690BD0"/>
    <w:rsid w:val="0071641A"/>
    <w:rsid w:val="008B7726"/>
    <w:rsid w:val="00D31D50"/>
    <w:rsid w:val="00D7575B"/>
    <w:rsid w:val="00D93D47"/>
    <w:rsid w:val="00E17229"/>
    <w:rsid w:val="00E6256D"/>
    <w:rsid w:val="00E97CFB"/>
    <w:rsid w:val="00F274E0"/>
    <w:rsid w:val="00F52AC2"/>
    <w:rsid w:val="00FB22E3"/>
    <w:rsid w:val="01317B4A"/>
    <w:rsid w:val="082A5CC5"/>
    <w:rsid w:val="0A085E23"/>
    <w:rsid w:val="0B1D0AAA"/>
    <w:rsid w:val="11185527"/>
    <w:rsid w:val="11B37B6D"/>
    <w:rsid w:val="19E86B88"/>
    <w:rsid w:val="20496150"/>
    <w:rsid w:val="21391A11"/>
    <w:rsid w:val="28EC55FC"/>
    <w:rsid w:val="2AD674EC"/>
    <w:rsid w:val="2B8158B1"/>
    <w:rsid w:val="2DC84D23"/>
    <w:rsid w:val="31C7125B"/>
    <w:rsid w:val="344901E3"/>
    <w:rsid w:val="35B347CF"/>
    <w:rsid w:val="392A541F"/>
    <w:rsid w:val="395D53A1"/>
    <w:rsid w:val="3D004871"/>
    <w:rsid w:val="40A113CC"/>
    <w:rsid w:val="40CF417B"/>
    <w:rsid w:val="410601D7"/>
    <w:rsid w:val="413153A2"/>
    <w:rsid w:val="452A6A8D"/>
    <w:rsid w:val="4A37219C"/>
    <w:rsid w:val="4AAB44FF"/>
    <w:rsid w:val="4CD26289"/>
    <w:rsid w:val="4D4E0E15"/>
    <w:rsid w:val="4FF871B9"/>
    <w:rsid w:val="515B2276"/>
    <w:rsid w:val="56182257"/>
    <w:rsid w:val="578619F5"/>
    <w:rsid w:val="5CC314D6"/>
    <w:rsid w:val="61B534EA"/>
    <w:rsid w:val="695D44B5"/>
    <w:rsid w:val="6A447557"/>
    <w:rsid w:val="6F4F1BAB"/>
    <w:rsid w:val="723F3806"/>
    <w:rsid w:val="72B359BA"/>
    <w:rsid w:val="72B70E83"/>
    <w:rsid w:val="76827490"/>
    <w:rsid w:val="77A73AD7"/>
    <w:rsid w:val="7B062E51"/>
    <w:rsid w:val="7B364A3F"/>
    <w:rsid w:val="7CDB3416"/>
    <w:rsid w:val="7D1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99"/>
    <w:pPr>
      <w:widowControl w:val="0"/>
      <w:adjustRightInd/>
      <w:snapToGrid/>
      <w:spacing w:after="0" w:line="660" w:lineRule="exact"/>
      <w:jc w:val="center"/>
    </w:pPr>
    <w:rPr>
      <w:rFonts w:ascii="华文中宋" w:hAnsi="Times New Roman" w:eastAsia="华文中宋" w:cs="华文中宋"/>
      <w:b/>
      <w:bCs/>
      <w:sz w:val="44"/>
      <w:szCs w:val="44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semiHidden/>
    <w:qFormat/>
    <w:uiPriority w:val="99"/>
    <w:rPr>
      <w:color w:val="0000FF"/>
      <w:u w:val="none"/>
    </w:rPr>
  </w:style>
  <w:style w:type="character" w:customStyle="1" w:styleId="9">
    <w:name w:val="页眉 Char"/>
    <w:link w:val="4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0">
    <w:name w:val="页脚 Char"/>
    <w:link w:val="3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1">
    <w:name w:val="正文文本缩进 3 Char"/>
    <w:link w:val="12"/>
    <w:qFormat/>
    <w:locked/>
    <w:uiPriority w:val="99"/>
    <w:rPr>
      <w:rFonts w:ascii="Times New Roman" w:hAnsi="Times New Roman" w:eastAsia="宋体" w:cs="Times New Roman"/>
      <w:sz w:val="16"/>
      <w:szCs w:val="16"/>
    </w:rPr>
  </w:style>
  <w:style w:type="paragraph" w:customStyle="1" w:styleId="12">
    <w:name w:val="正文文本缩进 31"/>
    <w:basedOn w:val="1"/>
    <w:link w:val="11"/>
    <w:qFormat/>
    <w:uiPriority w:val="99"/>
    <w:pPr>
      <w:widowControl w:val="0"/>
      <w:adjustRightInd/>
      <w:snapToGrid/>
      <w:spacing w:after="120"/>
      <w:ind w:left="420"/>
      <w:jc w:val="both"/>
    </w:pPr>
    <w:rPr>
      <w:rFonts w:ascii="Times New Roman" w:hAnsi="Times New Roman" w:eastAsia="宋体" w:cs="Times New Roman"/>
      <w:sz w:val="16"/>
      <w:szCs w:val="16"/>
    </w:rPr>
  </w:style>
  <w:style w:type="character" w:customStyle="1" w:styleId="13">
    <w:name w:val="日期 Char"/>
    <w:link w:val="14"/>
    <w:qFormat/>
    <w:locked/>
    <w:uiPriority w:val="99"/>
    <w:rPr>
      <w:rFonts w:ascii="仿宋_GB2312" w:hAnsi="Times New Roman" w:eastAsia="仿宋_GB2312" w:cs="仿宋_GB2312"/>
      <w:sz w:val="32"/>
      <w:szCs w:val="32"/>
    </w:rPr>
  </w:style>
  <w:style w:type="paragraph" w:customStyle="1" w:styleId="14">
    <w:name w:val="日期1"/>
    <w:basedOn w:val="1"/>
    <w:next w:val="1"/>
    <w:link w:val="13"/>
    <w:qFormat/>
    <w:uiPriority w:val="99"/>
    <w:pPr>
      <w:widowControl w:val="0"/>
      <w:adjustRightInd/>
      <w:snapToGrid/>
      <w:spacing w:after="0"/>
      <w:jc w:val="both"/>
    </w:pPr>
    <w:rPr>
      <w:rFonts w:ascii="仿宋_GB2312" w:hAnsi="Times New Roman" w:eastAsia="仿宋_GB2312" w:cs="仿宋_GB2312"/>
      <w:sz w:val="32"/>
      <w:szCs w:val="32"/>
    </w:rPr>
  </w:style>
  <w:style w:type="character" w:customStyle="1" w:styleId="15">
    <w:name w:val="Body Text Char"/>
    <w:qFormat/>
    <w:locked/>
    <w:uiPriority w:val="99"/>
    <w:rPr>
      <w:rFonts w:ascii="华文中宋" w:hAnsi="Times New Roman" w:eastAsia="华文中宋" w:cs="华文中宋"/>
      <w:b/>
      <w:bCs/>
      <w:sz w:val="44"/>
      <w:szCs w:val="44"/>
    </w:rPr>
  </w:style>
  <w:style w:type="character" w:customStyle="1" w:styleId="16">
    <w:name w:val="Body Text Char1"/>
    <w:semiHidden/>
    <w:qFormat/>
    <w:uiPriority w:val="99"/>
    <w:rPr>
      <w:rFonts w:ascii="Tahoma" w:hAnsi="Tahoma" w:cs="Tahoma"/>
      <w:kern w:val="0"/>
      <w:sz w:val="22"/>
    </w:rPr>
  </w:style>
  <w:style w:type="character" w:customStyle="1" w:styleId="17">
    <w:name w:val="正文文本 Char"/>
    <w:link w:val="2"/>
    <w:semiHidden/>
    <w:qFormat/>
    <w:locked/>
    <w:uiPriority w:val="99"/>
    <w:rPr>
      <w:rFonts w:ascii="Tahoma" w:hAnsi="Tahoma" w:cs="Tahom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194</Words>
  <Characters>1107</Characters>
  <Lines>9</Lines>
  <Paragraphs>2</Paragraphs>
  <TotalTime>7</TotalTime>
  <ScaleCrop>false</ScaleCrop>
  <LinksUpToDate>false</LinksUpToDate>
  <CharactersWithSpaces>1299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2017-06-20T01:31:00Z</dcterms:created>
  <dc:creator>Administrator</dc:creator>
  <cp:lastModifiedBy>郑仁俊</cp:lastModifiedBy>
  <dcterms:modified xsi:type="dcterms:W3CDTF">2020-03-18T08:59:44Z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