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rPr>
          <w:rFonts w:ascii="FangSong_GB2312" w:hAnsi="FangSong_GB2312" w:eastAsia="FangSong_GB2312" w:cs="FangSong_GB2312"/>
          <w:color w:val="000000"/>
          <w:sz w:val="32"/>
          <w:szCs w:val="32"/>
        </w:rPr>
      </w:pPr>
    </w:p>
    <w:p>
      <w:pPr>
        <w:spacing w:line="360" w:lineRule="auto"/>
        <w:rPr>
          <w:rFonts w:ascii="宋体" w:hAnsi="宋体"/>
          <w:sz w:val="24"/>
        </w:rPr>
      </w:pPr>
      <w:r>
        <mc:AlternateContent>
          <mc:Choice Requires="wps">
            <w:drawing>
              <wp:anchor distT="0" distB="0" distL="114300" distR="114300" simplePos="0" relativeHeight="251658240" behindDoc="0" locked="0" layoutInCell="1" allowOverlap="1">
                <wp:simplePos x="0" y="0"/>
                <wp:positionH relativeFrom="column">
                  <wp:posOffset>3867150</wp:posOffset>
                </wp:positionH>
                <wp:positionV relativeFrom="paragraph">
                  <wp:posOffset>0</wp:posOffset>
                </wp:positionV>
                <wp:extent cx="2047875" cy="1188720"/>
                <wp:effectExtent l="4445" t="4445" r="5080" b="6985"/>
                <wp:wrapSquare wrapText="bothSides"/>
                <wp:docPr id="5" name="Text Box 2"/>
                <wp:cNvGraphicFramePr/>
                <a:graphic xmlns:a="http://schemas.openxmlformats.org/drawingml/2006/main">
                  <a:graphicData uri="http://schemas.microsoft.com/office/word/2010/wordprocessingShape">
                    <wps:wsp>
                      <wps:cNvSpPr txBox="1"/>
                      <wps:spPr>
                        <a:xfrm>
                          <a:off x="0" y="0"/>
                          <a:ext cx="2047875"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wps:txbx>
                      <wps:bodyPr upright="1"/>
                    </wps:wsp>
                  </a:graphicData>
                </a:graphic>
              </wp:anchor>
            </w:drawing>
          </mc:Choice>
          <mc:Fallback>
            <w:pict>
              <v:shape id="Text Box 2" o:spid="_x0000_s1026" o:spt="202" type="#_x0000_t202" style="position:absolute;left:0pt;margin-left:304.5pt;margin-top:0pt;height:93.6pt;width:161.25pt;mso-wrap-distance-bottom:0pt;mso-wrap-distance-left:9pt;mso-wrap-distance-right:9pt;mso-wrap-distance-top:0pt;z-index:251658240;mso-width-relative:page;mso-height-relative:page;" fillcolor="#FFFFFF" filled="t" stroked="t" coordsize="21600,21600" o:gfxdata="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C/TDZAAAA&#10;CAEAAA8AAAAAAAAAAQAgAAAAIgAAAGRycy9kb3ducmV2LnhtbFBLAQIUABQAAAAIAIdO4kAiYRUd&#10;4wEAAOgDAAAOAAAAAAAAAAEAIAAAACgBAABkcnMvZTJvRG9jLnhtbFBLBQYAAAAABgAGAFkBAAB9&#10;BQAAAAA=&#10;">
                <v:fill on="t" focussize="0,0"/>
                <v:stroke color="#000000" joinstyle="miter"/>
                <v:imagedata o:title=""/>
                <o:lock v:ext="edit" aspectratio="f"/>
                <v:textbo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v:textbox>
                <w10:wrap type="square"/>
              </v:shape>
            </w:pict>
          </mc:Fallback>
        </mc:AlternateContent>
      </w:r>
      <w:r>
        <w:rPr>
          <w:rFonts w:hint="eastAsia" w:ascii="宋体" w:hAnsi="宋体"/>
          <w:sz w:val="24"/>
        </w:rPr>
        <w:t>（本申请表双面打印，连同附件材料装订后盖骑缝章）</w:t>
      </w:r>
    </w:p>
    <w:p>
      <w:pPr>
        <w:spacing w:line="360" w:lineRule="auto"/>
        <w:rPr>
          <w:rFonts w:ascii="宋体" w:hAnsi="宋体"/>
          <w:sz w:val="24"/>
        </w:rPr>
      </w:pPr>
      <w:r>
        <w:rPr>
          <w:rFonts w:hint="eastAsia" w:ascii="宋体" w:hAnsi="宋体"/>
          <w:sz w:val="24"/>
        </w:rPr>
        <w:t>（装订要求：</w:t>
      </w:r>
      <w:r>
        <w:rPr>
          <w:rFonts w:hint="eastAsia" w:ascii="宋体" w:hAnsi="宋体"/>
          <w:b/>
          <w:sz w:val="24"/>
          <w:u w:val="single"/>
        </w:rPr>
        <w:t>胶装</w:t>
      </w:r>
      <w:r>
        <w:rPr>
          <w:rFonts w:hint="eastAsia" w:ascii="宋体" w:hAnsi="宋体"/>
          <w:sz w:val="24"/>
        </w:rPr>
        <w:t>，本封面为胶装封面）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300"/>
        <w:jc w:val="center"/>
        <w:textAlignment w:val="auto"/>
        <w:rPr>
          <w:rFonts w:hint="eastAsia" w:ascii="方正小标宋简体" w:hAnsi="方正小标宋简体" w:eastAsia="方正小标宋简体" w:cs="方正小标宋简体"/>
          <w:b w:val="0"/>
          <w:bCs/>
          <w:sz w:val="44"/>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300"/>
        <w:jc w:val="center"/>
        <w:textAlignment w:val="auto"/>
        <w:rPr>
          <w:rFonts w:hint="eastAsia" w:ascii="方正小标宋简体" w:hAnsi="方正小标宋简体" w:eastAsia="方正小标宋简体" w:cs="方正小标宋简体"/>
          <w:b w:val="0"/>
          <w:bCs/>
          <w:sz w:val="44"/>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300"/>
        <w:jc w:val="center"/>
        <w:textAlignment w:val="auto"/>
        <w:rPr>
          <w:rFonts w:hint="eastAsia" w:ascii="方正小标宋简体" w:hAnsi="方正小标宋简体" w:eastAsia="方正小标宋简体" w:cs="方正小标宋简体"/>
          <w:b w:val="0"/>
          <w:bCs/>
          <w:sz w:val="44"/>
          <w:szCs w:val="21"/>
          <w:highlight w:val="none"/>
          <w:lang w:eastAsia="zh-CN"/>
        </w:rPr>
      </w:pPr>
      <w:r>
        <w:rPr>
          <w:rFonts w:hint="eastAsia" w:ascii="方正小标宋简体" w:hAnsi="方正小标宋简体" w:eastAsia="方正小标宋简体" w:cs="方正小标宋简体"/>
          <w:b w:val="0"/>
          <w:bCs/>
          <w:sz w:val="44"/>
          <w:szCs w:val="21"/>
          <w:highlight w:val="none"/>
        </w:rPr>
        <w:t>深圳市</w:t>
      </w:r>
      <w:r>
        <w:rPr>
          <w:rFonts w:hint="eastAsia" w:ascii="方正小标宋简体" w:hAnsi="方正小标宋简体" w:eastAsia="方正小标宋简体" w:cs="方正小标宋简体"/>
          <w:b w:val="0"/>
          <w:bCs/>
          <w:sz w:val="44"/>
          <w:szCs w:val="21"/>
          <w:highlight w:val="none"/>
          <w:lang w:val="en-US" w:eastAsia="zh-CN"/>
        </w:rPr>
        <w:t>光明</w:t>
      </w:r>
      <w:r>
        <w:rPr>
          <w:rFonts w:hint="eastAsia" w:ascii="方正小标宋简体" w:hAnsi="方正小标宋简体" w:eastAsia="方正小标宋简体" w:cs="方正小标宋简体"/>
          <w:b w:val="0"/>
          <w:bCs/>
          <w:sz w:val="44"/>
          <w:szCs w:val="21"/>
          <w:highlight w:val="none"/>
        </w:rPr>
        <w:t>区</w:t>
      </w:r>
      <w:r>
        <w:rPr>
          <w:rFonts w:hint="eastAsia" w:ascii="方正小标宋简体" w:hAnsi="方正小标宋简体" w:eastAsia="方正小标宋简体" w:cs="方正小标宋简体"/>
          <w:b w:val="0"/>
          <w:bCs/>
          <w:sz w:val="44"/>
          <w:szCs w:val="21"/>
          <w:highlight w:val="none"/>
          <w:lang w:val="en-US" w:eastAsia="zh-CN"/>
        </w:rPr>
        <w:t>科技金融投融资</w:t>
      </w:r>
      <w:r>
        <w:rPr>
          <w:rFonts w:hint="eastAsia" w:ascii="方正小标宋简体" w:hAnsi="方正小标宋简体" w:eastAsia="方正小标宋简体" w:cs="方正小标宋简体"/>
          <w:b w:val="0"/>
          <w:bCs/>
          <w:sz w:val="44"/>
          <w:szCs w:val="21"/>
          <w:highlight w:val="none"/>
        </w:rPr>
        <w:t>奖励申请</w:t>
      </w:r>
      <w:r>
        <w:rPr>
          <w:rFonts w:hint="eastAsia" w:ascii="方正小标宋简体" w:hAnsi="方正小标宋简体" w:eastAsia="方正小标宋简体" w:cs="方正小标宋简体"/>
          <w:b w:val="0"/>
          <w:bCs/>
          <w:sz w:val="44"/>
          <w:szCs w:val="21"/>
          <w:highlight w:val="none"/>
          <w:lang w:eastAsia="zh-CN"/>
        </w:rPr>
        <w:t>表</w:t>
      </w:r>
    </w:p>
    <w:p>
      <w:pPr>
        <w:spacing w:line="480" w:lineRule="auto"/>
        <w:ind w:firstLine="300"/>
        <w:jc w:val="center"/>
        <w:rPr>
          <w:rFonts w:ascii="黑体" w:eastAsia="黑体"/>
          <w:sz w:val="24"/>
          <w:highlight w:val="none"/>
        </w:rPr>
      </w:pPr>
    </w:p>
    <w:p>
      <w:pPr>
        <w:spacing w:line="480" w:lineRule="auto"/>
        <w:rPr>
          <w:rFonts w:ascii="黑体" w:eastAsia="黑体"/>
          <w:sz w:val="24"/>
          <w:highlight w:val="none"/>
        </w:rPr>
      </w:pPr>
    </w:p>
    <w:p>
      <w:pPr>
        <w:rPr>
          <w:rFonts w:hint="eastAsia" w:ascii="仿宋_GB2312" w:hAnsi="宋体" w:eastAsia="仿宋_GB2312"/>
          <w:sz w:val="32"/>
          <w:highlight w:val="none"/>
        </w:rPr>
      </w:pPr>
    </w:p>
    <w:p>
      <w:pPr>
        <w:rPr>
          <w:rFonts w:hint="eastAsia" w:ascii="仿宋_GB2312" w:hAnsi="宋体" w:eastAsia="仿宋_GB2312"/>
          <w:sz w:val="32"/>
          <w:highlight w:val="none"/>
        </w:rPr>
      </w:pPr>
    </w:p>
    <w:p>
      <w:pPr>
        <w:rPr>
          <w:rFonts w:hint="eastAsia" w:ascii="仿宋_GB2312" w:hAnsi="宋体" w:eastAsia="仿宋_GB2312"/>
          <w:sz w:val="32"/>
          <w:szCs w:val="30"/>
          <w:highlight w:val="none"/>
        </w:rPr>
      </w:pPr>
      <w:r>
        <w:rPr>
          <w:rFonts w:hint="eastAsia" w:ascii="仿宋_GB2312" w:hAnsi="宋体" w:eastAsia="仿宋_GB2312"/>
          <w:b/>
          <w:sz w:val="32"/>
          <w:szCs w:val="30"/>
          <w:highlight w:val="none"/>
        </w:rPr>
        <w:t>申报企业</w:t>
      </w:r>
      <w:r>
        <w:rPr>
          <w:rFonts w:hint="eastAsia" w:ascii="仿宋_GB2312" w:hAnsi="宋体" w:eastAsia="仿宋_GB2312"/>
          <w:sz w:val="32"/>
          <w:szCs w:val="24"/>
          <w:highlight w:val="none"/>
        </w:rPr>
        <w:t>（盖章）</w:t>
      </w:r>
      <w:r>
        <w:rPr>
          <w:rFonts w:hint="eastAsia" w:ascii="仿宋_GB2312" w:hAnsi="宋体" w:eastAsia="仿宋_GB2312"/>
          <w:sz w:val="32"/>
          <w:szCs w:val="30"/>
          <w:highlight w:val="none"/>
        </w:rPr>
        <w:t>：</w:t>
      </w:r>
      <w:r>
        <w:rPr>
          <w:rFonts w:hint="eastAsia" w:ascii="仿宋_GB2312" w:hAnsi="宋体" w:eastAsia="仿宋_GB2312"/>
          <w:sz w:val="32"/>
          <w:szCs w:val="30"/>
          <w:highlight w:val="none"/>
          <w:u w:val="single"/>
        </w:rPr>
        <w:t xml:space="preserve">                                    </w:t>
      </w:r>
    </w:p>
    <w:p>
      <w:pPr>
        <w:tabs>
          <w:tab w:val="left" w:pos="2475"/>
        </w:tabs>
        <w:rPr>
          <w:rFonts w:hint="eastAsia" w:ascii="仿宋_GB2312" w:hAnsi="宋体" w:eastAsia="仿宋_GB2312"/>
          <w:sz w:val="32"/>
          <w:highlight w:val="none"/>
        </w:rPr>
      </w:pPr>
    </w:p>
    <w:p>
      <w:pPr>
        <w:tabs>
          <w:tab w:val="left" w:pos="2475"/>
        </w:tabs>
        <w:rPr>
          <w:rFonts w:hint="eastAsia" w:ascii="仿宋_GB2312" w:hAnsi="宋体" w:eastAsia="仿宋_GB2312"/>
          <w:sz w:val="32"/>
          <w:highlight w:val="none"/>
        </w:rPr>
      </w:pPr>
      <w:r>
        <w:rPr>
          <w:rFonts w:hint="eastAsia" w:ascii="仿宋_GB2312" w:hAnsi="宋体" w:eastAsia="仿宋_GB2312"/>
          <w:b/>
          <w:sz w:val="32"/>
          <w:szCs w:val="30"/>
          <w:highlight w:val="none"/>
        </w:rPr>
        <w:t>填表日期：</w:t>
      </w:r>
      <w:r>
        <w:rPr>
          <w:rFonts w:hint="eastAsia" w:ascii="仿宋_GB2312" w:hAnsi="宋体" w:eastAsia="仿宋_GB2312"/>
          <w:sz w:val="32"/>
          <w:highlight w:val="none"/>
          <w:u w:val="single"/>
        </w:rPr>
        <w:t xml:space="preserve">       </w:t>
      </w:r>
      <w:r>
        <w:rPr>
          <w:rFonts w:hint="eastAsia" w:ascii="仿宋_GB2312" w:hAnsi="宋体" w:eastAsia="仿宋_GB2312"/>
          <w:sz w:val="32"/>
          <w:highlight w:val="none"/>
        </w:rPr>
        <w:t>年</w:t>
      </w:r>
      <w:r>
        <w:rPr>
          <w:rFonts w:hint="eastAsia" w:ascii="仿宋_GB2312" w:hAnsi="宋体" w:eastAsia="仿宋_GB2312"/>
          <w:sz w:val="32"/>
          <w:highlight w:val="none"/>
          <w:u w:val="single"/>
        </w:rPr>
        <w:t xml:space="preserve">    </w:t>
      </w:r>
      <w:r>
        <w:rPr>
          <w:rFonts w:hint="eastAsia" w:ascii="仿宋_GB2312" w:hAnsi="宋体" w:eastAsia="仿宋_GB2312"/>
          <w:sz w:val="32"/>
          <w:highlight w:val="none"/>
        </w:rPr>
        <w:t>月</w:t>
      </w:r>
      <w:r>
        <w:rPr>
          <w:rFonts w:hint="eastAsia" w:ascii="仿宋_GB2312" w:hAnsi="宋体" w:eastAsia="仿宋_GB2312"/>
          <w:sz w:val="32"/>
          <w:highlight w:val="none"/>
          <w:u w:val="single"/>
        </w:rPr>
        <w:t xml:space="preserve">    </w:t>
      </w:r>
      <w:r>
        <w:rPr>
          <w:rFonts w:hint="eastAsia" w:ascii="仿宋_GB2312" w:hAnsi="宋体" w:eastAsia="仿宋_GB2312"/>
          <w:sz w:val="32"/>
          <w:highlight w:val="none"/>
        </w:rPr>
        <w:t>日</w:t>
      </w:r>
    </w:p>
    <w:p>
      <w:pPr>
        <w:rPr>
          <w:rFonts w:hint="eastAsia" w:ascii="仿宋_GB2312" w:hAnsi="宋体" w:eastAsia="仿宋_GB2312"/>
          <w:sz w:val="24"/>
          <w:szCs w:val="28"/>
          <w:highlight w:val="none"/>
        </w:rPr>
      </w:pPr>
    </w:p>
    <w:p>
      <w:pPr>
        <w:rPr>
          <w:rFonts w:hint="eastAsia" w:ascii="仿宋_GB2312" w:hAnsi="宋体" w:eastAsia="仿宋_GB2312"/>
          <w:sz w:val="24"/>
          <w:szCs w:val="28"/>
          <w:highlight w:val="none"/>
        </w:rPr>
      </w:pPr>
    </w:p>
    <w:tbl>
      <w:tblPr>
        <w:tblStyle w:val="5"/>
        <w:tblW w:w="7668"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5"/>
        <w:gridCol w:w="2509"/>
        <w:gridCol w:w="1271"/>
        <w:gridCol w:w="2563"/>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1325" w:type="dxa"/>
            <w:tcBorders>
              <w:top w:val="nil"/>
              <w:bottom w:val="nil"/>
            </w:tcBorders>
            <w:noWrap w:val="0"/>
            <w:vAlign w:val="bottom"/>
          </w:tcPr>
          <w:p>
            <w:pPr>
              <w:jc w:val="both"/>
              <w:rPr>
                <w:rFonts w:hint="eastAsia" w:ascii="仿宋_GB2312" w:hAnsi="宋体" w:eastAsia="仿宋_GB2312"/>
                <w:sz w:val="24"/>
                <w:szCs w:val="24"/>
                <w:highlight w:val="none"/>
              </w:rPr>
            </w:pPr>
            <w:r>
              <w:rPr>
                <w:rFonts w:hint="eastAsia" w:ascii="仿宋_GB2312" w:hAnsi="宋体" w:eastAsia="仿宋_GB2312"/>
                <w:sz w:val="32"/>
                <w:szCs w:val="24"/>
                <w:highlight w:val="none"/>
              </w:rPr>
              <w:t>联系人</w:t>
            </w:r>
            <w:r>
              <w:rPr>
                <w:rFonts w:hint="eastAsia" w:ascii="仿宋_GB2312" w:hAnsi="宋体" w:eastAsia="仿宋_GB2312"/>
                <w:sz w:val="24"/>
                <w:szCs w:val="24"/>
                <w:highlight w:val="none"/>
              </w:rPr>
              <w:t>：</w:t>
            </w:r>
          </w:p>
        </w:tc>
        <w:tc>
          <w:tcPr>
            <w:tcW w:w="2509" w:type="dxa"/>
            <w:noWrap w:val="0"/>
            <w:vAlign w:val="center"/>
          </w:tcPr>
          <w:p>
            <w:pPr>
              <w:jc w:val="center"/>
              <w:rPr>
                <w:rFonts w:hint="eastAsia" w:ascii="仿宋_GB2312" w:hAnsi="宋体" w:eastAsia="仿宋_GB2312"/>
                <w:sz w:val="24"/>
                <w:szCs w:val="24"/>
                <w:highlight w:val="none"/>
              </w:rPr>
            </w:pPr>
          </w:p>
        </w:tc>
        <w:tc>
          <w:tcPr>
            <w:tcW w:w="1271" w:type="dxa"/>
            <w:tcBorders>
              <w:top w:val="nil"/>
              <w:bottom w:val="nil"/>
            </w:tcBorders>
            <w:noWrap w:val="0"/>
            <w:vAlign w:val="bottom"/>
          </w:tcPr>
          <w:p>
            <w:pPr>
              <w:jc w:val="right"/>
              <w:rPr>
                <w:rFonts w:hint="eastAsia" w:ascii="仿宋_GB2312" w:hAnsi="宋体" w:eastAsia="仿宋_GB2312"/>
                <w:sz w:val="24"/>
                <w:szCs w:val="24"/>
                <w:highlight w:val="none"/>
              </w:rPr>
            </w:pPr>
            <w:r>
              <w:rPr>
                <w:rFonts w:hint="eastAsia" w:ascii="仿宋_GB2312" w:hAnsi="宋体" w:eastAsia="仿宋_GB2312"/>
                <w:sz w:val="32"/>
                <w:szCs w:val="24"/>
                <w:highlight w:val="none"/>
              </w:rPr>
              <w:t>电话</w:t>
            </w:r>
            <w:r>
              <w:rPr>
                <w:rFonts w:hint="eastAsia" w:ascii="仿宋_GB2312" w:hAnsi="宋体" w:eastAsia="仿宋_GB2312"/>
                <w:sz w:val="24"/>
                <w:szCs w:val="24"/>
                <w:highlight w:val="none"/>
              </w:rPr>
              <w:t>：</w:t>
            </w:r>
          </w:p>
        </w:tc>
        <w:tc>
          <w:tcPr>
            <w:tcW w:w="2563" w:type="dxa"/>
            <w:noWrap w:val="0"/>
            <w:vAlign w:val="center"/>
          </w:tcPr>
          <w:p>
            <w:pPr>
              <w:jc w:val="center"/>
              <w:rPr>
                <w:rFonts w:hint="eastAsia" w:ascii="仿宋_GB2312" w:hAnsi="宋体" w:eastAsia="仿宋_GB2312"/>
                <w:sz w:val="24"/>
                <w:szCs w:val="24"/>
                <w:highlight w:val="none"/>
              </w:rPr>
            </w:pPr>
          </w:p>
        </w:tc>
      </w:tr>
    </w:tbl>
    <w:p>
      <w:pPr>
        <w:spacing w:line="240" w:lineRule="atLeast"/>
        <w:jc w:val="center"/>
        <w:rPr>
          <w:rFonts w:hint="eastAsia" w:ascii="仿宋_GB2312" w:hAnsi="宋体" w:eastAsia="仿宋_GB2312"/>
          <w:sz w:val="24"/>
          <w:highlight w:val="none"/>
        </w:rPr>
      </w:pPr>
    </w:p>
    <w:p>
      <w:pPr>
        <w:spacing w:line="240" w:lineRule="atLeast"/>
        <w:jc w:val="both"/>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rPr>
          <w:rFonts w:hint="eastAsia" w:ascii="仿宋_GB2312" w:hAnsi="宋体" w:eastAsia="仿宋_GB2312"/>
          <w:b/>
          <w:sz w:val="24"/>
          <w:szCs w:val="24"/>
          <w:highlight w:val="none"/>
        </w:rPr>
      </w:pPr>
    </w:p>
    <w:p>
      <w:pPr>
        <w:spacing w:line="240" w:lineRule="atLeast"/>
        <w:jc w:val="center"/>
        <w:rPr>
          <w:rFonts w:hint="eastAsia" w:ascii="仿宋_GB2312" w:hAnsi="宋体" w:eastAsia="仿宋_GB2312"/>
          <w:b/>
          <w:sz w:val="32"/>
          <w:szCs w:val="32"/>
          <w:highlight w:val="none"/>
          <w:lang w:eastAsia="zh-CN"/>
        </w:rPr>
      </w:pPr>
      <w:r>
        <w:rPr>
          <w:rFonts w:hint="eastAsia" w:ascii="仿宋_GB2312" w:hAnsi="宋体" w:eastAsia="仿宋_GB2312"/>
          <w:b/>
          <w:w w:val="98"/>
          <w:kern w:val="0"/>
          <w:sz w:val="32"/>
          <w:szCs w:val="32"/>
          <w:highlight w:val="none"/>
          <w:fitText w:val="3255" w:id="0"/>
        </w:rPr>
        <w:t>深圳市</w:t>
      </w:r>
      <w:r>
        <w:rPr>
          <w:rFonts w:hint="eastAsia" w:ascii="仿宋_GB2312" w:hAnsi="宋体" w:eastAsia="仿宋_GB2312"/>
          <w:b/>
          <w:w w:val="98"/>
          <w:kern w:val="0"/>
          <w:sz w:val="32"/>
          <w:szCs w:val="32"/>
          <w:highlight w:val="none"/>
          <w:fitText w:val="3255" w:id="0"/>
          <w:lang w:val="en-US" w:eastAsia="zh-CN"/>
        </w:rPr>
        <w:t>光明区科技创新</w:t>
      </w:r>
      <w:r>
        <w:rPr>
          <w:rFonts w:hint="eastAsia" w:ascii="仿宋_GB2312" w:hAnsi="宋体" w:eastAsia="仿宋_GB2312"/>
          <w:b/>
          <w:w w:val="98"/>
          <w:kern w:val="0"/>
          <w:sz w:val="32"/>
          <w:szCs w:val="32"/>
          <w:highlight w:val="none"/>
          <w:fitText w:val="3255" w:id="0"/>
        </w:rPr>
        <w:t>局</w:t>
      </w:r>
      <w:r>
        <w:rPr>
          <w:rFonts w:hint="eastAsia" w:ascii="仿宋_GB2312" w:hAnsi="宋体" w:eastAsia="仿宋_GB2312"/>
          <w:b/>
          <w:sz w:val="32"/>
          <w:szCs w:val="32"/>
          <w:highlight w:val="none"/>
        </w:rPr>
        <w:t>　制</w:t>
      </w:r>
    </w:p>
    <w:p>
      <w:pPr>
        <w:spacing w:line="560" w:lineRule="exact"/>
        <w:jc w:val="center"/>
        <w:rPr>
          <w:rFonts w:ascii="黑体" w:hAnsi="新宋体" w:eastAsia="黑体"/>
          <w:color w:val="000000"/>
          <w:sz w:val="44"/>
          <w:szCs w:val="44"/>
          <w:highlight w:val="none"/>
          <w:u w:val="none"/>
        </w:rPr>
      </w:pPr>
      <w:r>
        <w:rPr>
          <w:rFonts w:hint="eastAsia" w:ascii="黑体" w:hAnsi="新宋体" w:eastAsia="黑体"/>
          <w:color w:val="000000"/>
          <w:sz w:val="44"/>
          <w:szCs w:val="44"/>
          <w:highlight w:val="none"/>
          <w:u w:val="none"/>
        </w:rPr>
        <w:t>填表承诺书</w:t>
      </w:r>
    </w:p>
    <w:p>
      <w:pPr>
        <w:spacing w:line="560" w:lineRule="exact"/>
        <w:rPr>
          <w:rFonts w:hint="eastAsia" w:ascii="宋体" w:hAnsi="宋体"/>
          <w:color w:val="000000"/>
          <w:sz w:val="28"/>
          <w:szCs w:val="28"/>
          <w:highlight w:val="none"/>
          <w:u w:val="none"/>
        </w:rPr>
      </w:pPr>
    </w:p>
    <w:p>
      <w:pPr>
        <w:spacing w:line="560" w:lineRule="exact"/>
        <w:ind w:firstLine="640" w:firstLineChars="200"/>
        <w:rPr>
          <w:rFonts w:hint="eastAsia" w:ascii="仿宋_GB2312" w:hAnsi="宋体" w:eastAsia="仿宋_GB2312" w:cs="宋体"/>
          <w:color w:val="000000"/>
          <w:kern w:val="0"/>
          <w:sz w:val="32"/>
          <w:szCs w:val="32"/>
          <w:highlight w:val="none"/>
          <w:u w:val="none"/>
          <w:lang w:val="en-US" w:eastAsia="zh-CN"/>
        </w:rPr>
      </w:pPr>
      <w:r>
        <w:rPr>
          <w:rFonts w:hint="eastAsia" w:ascii="仿宋_GB2312" w:hAnsi="宋体" w:eastAsia="仿宋_GB2312" w:cs="宋体"/>
          <w:color w:val="000000"/>
          <w:kern w:val="0"/>
          <w:sz w:val="32"/>
          <w:szCs w:val="32"/>
          <w:highlight w:val="none"/>
          <w:u w:val="none"/>
          <w:lang w:val="zh-CN"/>
        </w:rPr>
        <w:t>1</w:t>
      </w:r>
      <w:r>
        <w:rPr>
          <w:rFonts w:hint="eastAsia" w:ascii="仿宋_GB2312" w:hAnsi="宋体" w:eastAsia="仿宋_GB2312" w:cs="宋体"/>
          <w:color w:val="000000"/>
          <w:kern w:val="0"/>
          <w:sz w:val="32"/>
          <w:szCs w:val="32"/>
          <w:highlight w:val="none"/>
          <w:u w:val="none"/>
          <w:lang w:val="en-US" w:eastAsia="zh-CN"/>
        </w:rPr>
        <w:t>.</w:t>
      </w:r>
      <w:r>
        <w:rPr>
          <w:rFonts w:hint="eastAsia" w:ascii="仿宋_GB2312" w:hAnsi="仿宋_GB2312" w:eastAsia="仿宋_GB2312" w:cs="仿宋_GB2312"/>
          <w:bCs/>
          <w:kern w:val="44"/>
          <w:sz w:val="32"/>
          <w:szCs w:val="32"/>
          <w:lang w:bidi="ar"/>
        </w:rPr>
        <w:t>申请单位填表前已认真阅读并接受《</w:t>
      </w:r>
      <w:r>
        <w:rPr>
          <w:rFonts w:hint="eastAsia" w:ascii="仿宋_GB2312" w:hAnsi="仿宋_GB2312" w:eastAsia="仿宋_GB2312" w:cs="仿宋_GB2312"/>
          <w:sz w:val="32"/>
          <w:szCs w:val="32"/>
        </w:rPr>
        <w:t>深圳市光明区经济发展专项资金管理办法》及配套措施</w:t>
      </w:r>
      <w:r>
        <w:rPr>
          <w:rFonts w:hint="eastAsia" w:ascii="FangSong_GB2312" w:hAnsi="FangSong_GB2312" w:eastAsia="FangSong_GB2312" w:cs="FangSong_GB2312"/>
          <w:sz w:val="32"/>
          <w:szCs w:val="32"/>
        </w:rPr>
        <w:t>（深光府规〔2019〕14 号）</w:t>
      </w:r>
      <w:r>
        <w:rPr>
          <w:rFonts w:hint="eastAsia" w:ascii="仿宋_GB2312" w:hAnsi="仿宋_GB2312" w:eastAsia="仿宋_GB2312" w:cs="仿宋_GB2312"/>
          <w:sz w:val="32"/>
          <w:szCs w:val="32"/>
        </w:rPr>
        <w:t>、《深圳市光明区科技创新扶持操作规程》</w:t>
      </w:r>
      <w:r>
        <w:rPr>
          <w:rFonts w:hint="eastAsia" w:ascii="FangSong_GB2312" w:hAnsi="FangSong_GB2312" w:eastAsia="FangSong_GB2312" w:cs="FangSong_GB2312"/>
          <w:sz w:val="32"/>
          <w:szCs w:val="32"/>
        </w:rPr>
        <w:t>（深光科创〔2020〕20号）</w:t>
      </w:r>
      <w:r>
        <w:rPr>
          <w:rFonts w:hint="eastAsia" w:ascii="仿宋_GB2312" w:hAnsi="仿宋_GB2312" w:eastAsia="仿宋_GB2312" w:cs="仿宋_GB2312"/>
          <w:bCs/>
          <w:kern w:val="44"/>
          <w:sz w:val="32"/>
          <w:szCs w:val="32"/>
          <w:lang w:bidi="ar"/>
        </w:rPr>
        <w:t>所有内容。</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en-US" w:eastAsia="zh-CN"/>
        </w:rPr>
        <w:t>2.</w:t>
      </w:r>
      <w:r>
        <w:rPr>
          <w:rFonts w:hint="eastAsia" w:ascii="仿宋_GB2312" w:hAnsi="宋体" w:eastAsia="仿宋_GB2312" w:cs="宋体"/>
          <w:color w:val="000000"/>
          <w:kern w:val="0"/>
          <w:sz w:val="32"/>
          <w:szCs w:val="32"/>
          <w:highlight w:val="none"/>
          <w:u w:val="none"/>
          <w:lang w:val="zh-CN"/>
        </w:rPr>
        <w:t>本单位对本申请材料的合法性、真实性、准确性和完整性负责。如有虚假，本单位依法承担相应的法律责任。</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en-US" w:eastAsia="zh-CN"/>
        </w:rPr>
        <w:t>3.</w:t>
      </w:r>
      <w:r>
        <w:rPr>
          <w:rFonts w:hint="eastAsia" w:ascii="仿宋_GB2312" w:hAnsi="仿宋_GB2312" w:eastAsia="仿宋_GB2312" w:cs="仿宋_GB2312"/>
          <w:bCs/>
          <w:kern w:val="44"/>
          <w:sz w:val="32"/>
          <w:szCs w:val="32"/>
          <w:lang w:bidi="ar"/>
        </w:rPr>
        <w:t>申请单位提交的申请书及附件资料已作备份，不要求受理单位予以退还，并同意将所有申请资料依法向受理单位工作人员及相关评审人员公开，对于依法审批或评审过程中可能出现的信息泄露，免除区科技主管部门的相关责任。</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en-US" w:eastAsia="zh-CN"/>
        </w:rPr>
        <w:t>4.</w:t>
      </w:r>
      <w:r>
        <w:rPr>
          <w:rFonts w:hint="eastAsia" w:ascii="仿宋_GB2312" w:hAnsi="宋体" w:eastAsia="仿宋_GB2312" w:cs="宋体"/>
          <w:color w:val="000000"/>
          <w:kern w:val="0"/>
          <w:sz w:val="32"/>
          <w:szCs w:val="32"/>
          <w:highlight w:val="none"/>
          <w:u w:val="none"/>
          <w:lang w:val="zh-CN"/>
        </w:rPr>
        <w:t>本单位承诺所申报项目不在</w:t>
      </w:r>
      <w:r>
        <w:rPr>
          <w:rFonts w:hint="eastAsia" w:ascii="仿宋_GB2312" w:hAnsi="宋体" w:eastAsia="仿宋_GB2312" w:cs="宋体"/>
          <w:color w:val="000000"/>
          <w:kern w:val="0"/>
          <w:sz w:val="32"/>
          <w:szCs w:val="32"/>
          <w:highlight w:val="none"/>
          <w:u w:val="none"/>
          <w:lang w:val="en-US" w:eastAsia="zh-CN"/>
        </w:rPr>
        <w:t>光明</w:t>
      </w:r>
      <w:r>
        <w:rPr>
          <w:rFonts w:hint="eastAsia" w:ascii="仿宋_GB2312" w:hAnsi="宋体" w:eastAsia="仿宋_GB2312" w:cs="宋体"/>
          <w:color w:val="000000"/>
          <w:kern w:val="0"/>
          <w:sz w:val="32"/>
          <w:szCs w:val="32"/>
          <w:highlight w:val="none"/>
          <w:u w:val="none"/>
          <w:lang w:val="zh-CN"/>
        </w:rPr>
        <w:t>区内重复申报。</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en-US" w:eastAsia="zh-CN"/>
        </w:rPr>
        <w:t>5.</w:t>
      </w:r>
      <w:r>
        <w:rPr>
          <w:rFonts w:hint="eastAsia" w:ascii="仿宋_GB2312" w:hAnsi="宋体" w:eastAsia="仿宋_GB2312" w:cs="宋体"/>
          <w:color w:val="000000"/>
          <w:kern w:val="0"/>
          <w:sz w:val="32"/>
          <w:szCs w:val="32"/>
          <w:highlight w:val="none"/>
          <w:u w:val="none"/>
          <w:lang w:val="zh-CN"/>
        </w:rPr>
        <w:t>本单位承诺自行申报项目，不委托中介机构代理。</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en-US" w:eastAsia="zh-CN"/>
        </w:rPr>
        <w:t>6.</w:t>
      </w:r>
      <w:r>
        <w:rPr>
          <w:rFonts w:hint="eastAsia" w:ascii="仿宋_GB2312" w:hAnsi="宋体" w:eastAsia="仿宋_GB2312" w:cs="宋体"/>
          <w:color w:val="000000"/>
          <w:kern w:val="0"/>
          <w:sz w:val="32"/>
          <w:szCs w:val="32"/>
          <w:highlight w:val="none"/>
          <w:u w:val="none"/>
          <w:lang w:val="zh-CN"/>
        </w:rPr>
        <w:t>本申请材料用于申请</w:t>
      </w:r>
      <w:r>
        <w:rPr>
          <w:rFonts w:hint="eastAsia" w:ascii="仿宋_GB2312" w:hAnsi="宋体" w:eastAsia="仿宋_GB2312" w:cs="宋体"/>
          <w:color w:val="000000"/>
          <w:kern w:val="0"/>
          <w:sz w:val="32"/>
          <w:szCs w:val="32"/>
          <w:highlight w:val="none"/>
          <w:u w:val="none"/>
          <w:lang w:val="en-US" w:eastAsia="zh-CN"/>
        </w:rPr>
        <w:t>光明</w:t>
      </w:r>
      <w:r>
        <w:rPr>
          <w:rFonts w:hint="eastAsia" w:ascii="仿宋_GB2312" w:hAnsi="宋体" w:eastAsia="仿宋_GB2312" w:cs="宋体"/>
          <w:color w:val="000000"/>
          <w:kern w:val="0"/>
          <w:sz w:val="32"/>
          <w:szCs w:val="32"/>
          <w:highlight w:val="none"/>
          <w:u w:val="none"/>
          <w:lang w:val="zh-CN"/>
        </w:rPr>
        <w:t>区</w:t>
      </w:r>
      <w:r>
        <w:rPr>
          <w:rFonts w:hint="eastAsia" w:ascii="仿宋_GB2312" w:hAnsi="宋体" w:eastAsia="仿宋_GB2312" w:cs="宋体"/>
          <w:color w:val="000000"/>
          <w:kern w:val="0"/>
          <w:sz w:val="32"/>
          <w:szCs w:val="32"/>
          <w:highlight w:val="none"/>
          <w:u w:val="none"/>
          <w:lang w:val="en-US" w:eastAsia="zh-CN"/>
        </w:rPr>
        <w:t>经济发展专项资金</w:t>
      </w:r>
      <w:r>
        <w:rPr>
          <w:rFonts w:hint="eastAsia" w:ascii="仿宋_GB2312" w:hAnsi="宋体" w:eastAsia="仿宋_GB2312" w:cs="宋体"/>
          <w:color w:val="000000"/>
          <w:kern w:val="0"/>
          <w:sz w:val="32"/>
          <w:szCs w:val="32"/>
          <w:highlight w:val="none"/>
          <w:u w:val="none"/>
          <w:lang w:val="zh-CN"/>
        </w:rPr>
        <w:t>，不再要求予以退还。</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zh-CN"/>
        </w:rPr>
        <w:t>特此承诺。</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仿宋_GB2312" w:eastAsia="仿宋_GB2312" w:cs="仿宋_GB2312"/>
          <w:bCs/>
          <w:kern w:val="44"/>
          <w:sz w:val="32"/>
          <w:szCs w:val="32"/>
          <w:lang w:bidi="ar"/>
        </w:rPr>
        <w:t xml:space="preserve">申报承诺单位（盖章）： </w:t>
      </w:r>
    </w:p>
    <w:p>
      <w:pPr>
        <w:spacing w:line="560" w:lineRule="exact"/>
        <w:ind w:firstLine="640" w:firstLineChars="200"/>
        <w:rPr>
          <w:rFonts w:hint="eastAsia" w:ascii="仿宋_GB2312" w:hAnsi="宋体" w:eastAsia="仿宋_GB2312" w:cs="宋体"/>
          <w:color w:val="000000"/>
          <w:kern w:val="0"/>
          <w:sz w:val="32"/>
          <w:szCs w:val="32"/>
          <w:highlight w:val="none"/>
          <w:u w:val="none"/>
          <w:lang w:val="zh-CN"/>
        </w:rPr>
      </w:pPr>
      <w:r>
        <w:rPr>
          <w:rFonts w:hint="eastAsia" w:ascii="仿宋_GB2312" w:hAnsi="宋体" w:eastAsia="仿宋_GB2312" w:cs="宋体"/>
          <w:color w:val="000000"/>
          <w:kern w:val="0"/>
          <w:sz w:val="32"/>
          <w:szCs w:val="32"/>
          <w:highlight w:val="none"/>
          <w:u w:val="none"/>
          <w:lang w:val="zh-CN"/>
        </w:rPr>
        <w:t xml:space="preserve">法定代表人（或被委托人）签字：              </w:t>
      </w:r>
    </w:p>
    <w:p>
      <w:pPr>
        <w:spacing w:line="560" w:lineRule="exact"/>
        <w:rPr>
          <w:rFonts w:hint="eastAsia" w:ascii="仿宋_GB2312" w:hAnsi="宋体" w:eastAsia="仿宋_GB2312" w:cs="宋体"/>
          <w:color w:val="000000"/>
          <w:kern w:val="0"/>
          <w:sz w:val="32"/>
          <w:szCs w:val="32"/>
          <w:highlight w:val="none"/>
          <w:u w:val="none"/>
          <w:lang w:val="zh-CN"/>
        </w:rPr>
      </w:pPr>
    </w:p>
    <w:p>
      <w:pPr>
        <w:spacing w:line="560" w:lineRule="exact"/>
        <w:rPr>
          <w:rFonts w:hint="eastAsia" w:ascii="宋体" w:hAnsi="宋体" w:cs="宋体"/>
          <w:color w:val="000000"/>
          <w:kern w:val="0"/>
          <w:sz w:val="32"/>
          <w:szCs w:val="32"/>
          <w:highlight w:val="none"/>
          <w:u w:val="none"/>
          <w:bdr w:val="single" w:color="auto" w:sz="4" w:space="0"/>
          <w:lang w:val="zh-CN"/>
        </w:rPr>
      </w:pPr>
    </w:p>
    <w:p>
      <w:pPr>
        <w:spacing w:line="560" w:lineRule="exact"/>
        <w:rPr>
          <w:rFonts w:hint="eastAsia" w:ascii="宋体" w:hAnsi="宋体" w:cs="宋体"/>
          <w:color w:val="000000"/>
          <w:kern w:val="0"/>
          <w:sz w:val="32"/>
          <w:szCs w:val="32"/>
          <w:highlight w:val="none"/>
          <w:u w:val="none"/>
          <w:bdr w:val="single" w:color="auto" w:sz="4" w:space="0"/>
          <w:lang w:val="zh-CN"/>
        </w:rPr>
      </w:pPr>
    </w:p>
    <w:p>
      <w:pPr>
        <w:spacing w:line="560" w:lineRule="exact"/>
        <w:ind w:firstLine="640" w:firstLineChars="200"/>
        <w:rPr>
          <w:rFonts w:hint="eastAsia" w:ascii="仿宋_GB2312" w:hAnsi="宋体" w:eastAsia="仿宋_GB2312" w:cs="宋体"/>
          <w:color w:val="000000"/>
          <w:kern w:val="0"/>
          <w:sz w:val="28"/>
          <w:szCs w:val="28"/>
          <w:highlight w:val="none"/>
          <w:u w:val="none"/>
          <w:lang w:val="zh-CN"/>
        </w:rPr>
      </w:pPr>
      <w:r>
        <w:rPr>
          <w:rFonts w:hint="eastAsia" w:ascii="仿宋_GB2312" w:hAnsi="宋体" w:eastAsia="仿宋_GB2312" w:cs="宋体"/>
          <w:color w:val="000000"/>
          <w:kern w:val="0"/>
          <w:sz w:val="32"/>
          <w:szCs w:val="32"/>
          <w:highlight w:val="none"/>
          <w:u w:val="none"/>
          <w:lang w:val="zh-CN"/>
        </w:rPr>
        <w:t>（单位需加盖公章，被委托人签字的需提交法定代表人授权委托书）</w:t>
      </w:r>
    </w:p>
    <w:p>
      <w:pPr>
        <w:jc w:val="center"/>
        <w:rPr>
          <w:rFonts w:hint="eastAsia" w:ascii="仿宋_GB2312" w:hAnsi="宋体" w:eastAsia="仿宋_GB2312"/>
          <w:b/>
          <w:sz w:val="44"/>
          <w:szCs w:val="44"/>
          <w:highlight w:val="none"/>
          <w:lang w:val="en-US" w:eastAsia="zh-CN"/>
        </w:rPr>
      </w:pPr>
      <w:r>
        <w:rPr>
          <w:rFonts w:hint="eastAsia" w:ascii="仿宋_GB2312" w:hAnsi="宋体" w:eastAsia="仿宋_GB2312"/>
          <w:b/>
          <w:sz w:val="44"/>
          <w:szCs w:val="44"/>
          <w:highlight w:val="none"/>
          <w:lang w:val="en-US" w:eastAsia="zh-CN"/>
        </w:rPr>
        <w:t>科技金融</w:t>
      </w:r>
      <w:bookmarkStart w:id="0" w:name="_GoBack"/>
      <w:bookmarkEnd w:id="0"/>
      <w:r>
        <w:rPr>
          <w:rFonts w:hint="eastAsia" w:ascii="仿宋_GB2312" w:hAnsi="宋体" w:eastAsia="仿宋_GB2312"/>
          <w:b/>
          <w:sz w:val="44"/>
          <w:szCs w:val="44"/>
          <w:highlight w:val="none"/>
          <w:lang w:val="en-US" w:eastAsia="zh-CN"/>
        </w:rPr>
        <w:t>投融资奖励申请表</w:t>
      </w:r>
    </w:p>
    <w:tbl>
      <w:tblPr>
        <w:tblStyle w:val="5"/>
        <w:tblW w:w="9260" w:type="dxa"/>
        <w:jc w:val="center"/>
        <w:tblInd w:w="0" w:type="dxa"/>
        <w:tblLayout w:type="fixed"/>
        <w:tblCellMar>
          <w:top w:w="0" w:type="dxa"/>
          <w:left w:w="28" w:type="dxa"/>
          <w:bottom w:w="0" w:type="dxa"/>
          <w:right w:w="28" w:type="dxa"/>
        </w:tblCellMar>
      </w:tblPr>
      <w:tblGrid>
        <w:gridCol w:w="584"/>
        <w:gridCol w:w="285"/>
        <w:gridCol w:w="749"/>
        <w:gridCol w:w="661"/>
        <w:gridCol w:w="780"/>
        <w:gridCol w:w="1485"/>
        <w:gridCol w:w="60"/>
        <w:gridCol w:w="299"/>
        <w:gridCol w:w="1126"/>
        <w:gridCol w:w="664"/>
        <w:gridCol w:w="191"/>
        <w:gridCol w:w="689"/>
        <w:gridCol w:w="1687"/>
      </w:tblGrid>
      <w:tr>
        <w:tblPrEx>
          <w:tblLayout w:type="fixed"/>
        </w:tblPrEx>
        <w:trPr>
          <w:trHeight w:val="677"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rPr>
              <w:t>企业名称</w:t>
            </w:r>
          </w:p>
        </w:tc>
        <w:tc>
          <w:tcPr>
            <w:tcW w:w="698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551"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rPr>
              <w:t>注册地址</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注册</w:t>
            </w:r>
            <w:r>
              <w:rPr>
                <w:rFonts w:hint="eastAsia" w:ascii="仿宋_GB2312" w:hAnsi="宋体" w:eastAsia="仿宋_GB2312"/>
                <w:b/>
                <w:position w:val="-32"/>
                <w:sz w:val="24"/>
                <w:highlight w:val="none"/>
              </w:rPr>
              <w:t>时间</w:t>
            </w: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仿宋_GB2312" w:hAnsi="宋体" w:eastAsia="仿宋_GB2312"/>
                <w:position w:val="-32"/>
                <w:sz w:val="24"/>
                <w:highlight w:val="none"/>
                <w:lang w:val="en-US" w:eastAsia="zh-CN"/>
              </w:rPr>
            </w:pPr>
            <w:r>
              <w:rPr>
                <w:rFonts w:hint="eastAsia" w:ascii="仿宋_GB2312" w:hAnsi="宋体" w:eastAsia="仿宋_GB2312"/>
                <w:position w:val="-32"/>
                <w:sz w:val="24"/>
                <w:highlight w:val="none"/>
                <w:lang w:val="en-US" w:eastAsia="zh-CN"/>
              </w:rPr>
              <w:t xml:space="preserve">       年   月   日</w:t>
            </w:r>
          </w:p>
        </w:tc>
      </w:tr>
      <w:tr>
        <w:tblPrEx>
          <w:tblLayout w:type="fixed"/>
          <w:tblCellMar>
            <w:top w:w="0" w:type="dxa"/>
            <w:left w:w="28" w:type="dxa"/>
            <w:bottom w:w="0" w:type="dxa"/>
            <w:right w:w="28" w:type="dxa"/>
          </w:tblCellMar>
        </w:tblPrEx>
        <w:trPr>
          <w:trHeight w:val="631"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注册资金</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组织机构代码</w:t>
            </w:r>
          </w:p>
          <w:p>
            <w:pPr>
              <w:jc w:val="both"/>
              <w:rPr>
                <w:rFonts w:hint="default" w:ascii="仿宋_GB2312" w:hAnsi="宋体" w:eastAsia="仿宋_GB2312"/>
                <w:b/>
                <w:position w:val="-32"/>
                <w:sz w:val="24"/>
                <w:highlight w:val="none"/>
                <w:lang w:val="en-US" w:eastAsia="zh-CN"/>
              </w:rPr>
            </w:pP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567"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开户银行</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开户户名</w:t>
            </w: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657"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银行账号</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rPr>
              <w:t>法人</w:t>
            </w:r>
            <w:r>
              <w:rPr>
                <w:rFonts w:hint="eastAsia" w:ascii="仿宋_GB2312" w:hAnsi="宋体" w:eastAsia="仿宋_GB2312"/>
                <w:b/>
                <w:position w:val="-32"/>
                <w:sz w:val="24"/>
                <w:highlight w:val="none"/>
                <w:lang w:val="en-US" w:eastAsia="zh-CN"/>
              </w:rPr>
              <w:t>代表</w:t>
            </w:r>
          </w:p>
          <w:p>
            <w:pPr>
              <w:jc w:val="center"/>
              <w:rPr>
                <w:rFonts w:hint="eastAsia" w:ascii="仿宋_GB2312" w:hAnsi="宋体" w:eastAsia="仿宋_GB2312"/>
                <w:b/>
                <w:position w:val="-32"/>
                <w:sz w:val="24"/>
                <w:highlight w:val="none"/>
              </w:rPr>
            </w:pP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627"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lang w:val="en-US" w:eastAsia="zh-CN"/>
              </w:rPr>
              <w:t>法人</w:t>
            </w:r>
            <w:r>
              <w:rPr>
                <w:rFonts w:hint="eastAsia" w:ascii="仿宋_GB2312" w:hAnsi="宋体" w:eastAsia="仿宋_GB2312"/>
                <w:b/>
                <w:position w:val="-32"/>
                <w:sz w:val="24"/>
                <w:highlight w:val="none"/>
              </w:rPr>
              <w:t>身份证号码</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lang w:val="en-US" w:eastAsia="zh-CN"/>
              </w:rPr>
              <w:t>办公</w:t>
            </w:r>
            <w:r>
              <w:rPr>
                <w:rFonts w:hint="eastAsia" w:ascii="仿宋_GB2312" w:hAnsi="宋体" w:eastAsia="仿宋_GB2312"/>
                <w:b/>
                <w:position w:val="-32"/>
                <w:sz w:val="24"/>
                <w:highlight w:val="none"/>
              </w:rPr>
              <w:t>电话</w:t>
            </w: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621"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lang w:val="en-US" w:eastAsia="zh-CN"/>
              </w:rPr>
              <w:t>手机号码</w:t>
            </w:r>
          </w:p>
          <w:p>
            <w:pPr>
              <w:jc w:val="center"/>
              <w:rPr>
                <w:rFonts w:hint="eastAsia" w:ascii="仿宋_GB2312" w:hAnsi="宋体" w:eastAsia="仿宋_GB2312"/>
                <w:b/>
                <w:position w:val="-32"/>
                <w:sz w:val="24"/>
                <w:highlight w:val="none"/>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单位联系人</w:t>
            </w: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536" w:hRule="exact"/>
          <w:jc w:val="center"/>
        </w:trPr>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职务</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position w:val="-32"/>
                <w:sz w:val="24"/>
                <w:highlight w:val="none"/>
              </w:rPr>
            </w:pP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手机号码</w:t>
            </w:r>
          </w:p>
        </w:tc>
        <w:tc>
          <w:tcPr>
            <w:tcW w:w="256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position w:val="-32"/>
                <w:sz w:val="24"/>
                <w:highlight w:val="none"/>
              </w:rPr>
            </w:pPr>
          </w:p>
        </w:tc>
      </w:tr>
      <w:tr>
        <w:tblPrEx>
          <w:tblLayout w:type="fixed"/>
          <w:tblCellMar>
            <w:top w:w="0" w:type="dxa"/>
            <w:left w:w="28" w:type="dxa"/>
            <w:bottom w:w="0" w:type="dxa"/>
            <w:right w:w="28" w:type="dxa"/>
          </w:tblCellMar>
        </w:tblPrEx>
        <w:trPr>
          <w:trHeight w:val="549" w:hRule="exact"/>
          <w:jc w:val="center"/>
        </w:trPr>
        <w:tc>
          <w:tcPr>
            <w:tcW w:w="2279" w:type="dxa"/>
            <w:gridSpan w:val="4"/>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注册登记类型</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□国有企业</w:t>
            </w:r>
          </w:p>
        </w:tc>
        <w:tc>
          <w:tcPr>
            <w:tcW w:w="208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□民营企业</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□外商投资企业</w:t>
            </w:r>
          </w:p>
        </w:tc>
      </w:tr>
      <w:tr>
        <w:tblPrEx>
          <w:tblLayout w:type="fixed"/>
          <w:tblCellMar>
            <w:top w:w="0" w:type="dxa"/>
            <w:left w:w="28" w:type="dxa"/>
            <w:bottom w:w="0" w:type="dxa"/>
            <w:right w:w="28" w:type="dxa"/>
          </w:tblCellMar>
        </w:tblPrEx>
        <w:trPr>
          <w:trHeight w:val="461" w:hRule="exact"/>
          <w:jc w:val="center"/>
        </w:trPr>
        <w:tc>
          <w:tcPr>
            <w:tcW w:w="2279" w:type="dxa"/>
            <w:gridSpan w:val="4"/>
            <w:vMerge w:val="continue"/>
            <w:tcBorders>
              <w:left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lang w:val="en-US" w:eastAsia="zh-CN"/>
              </w:rPr>
            </w:pPr>
          </w:p>
        </w:tc>
        <w:tc>
          <w:tcPr>
            <w:tcW w:w="2325" w:type="dxa"/>
            <w:gridSpan w:val="3"/>
            <w:tcBorders>
              <w:top w:val="single" w:color="auto" w:sz="4" w:space="0"/>
              <w:left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□港资企业</w:t>
            </w:r>
          </w:p>
        </w:tc>
        <w:tc>
          <w:tcPr>
            <w:tcW w:w="2089" w:type="dxa"/>
            <w:gridSpan w:val="3"/>
            <w:tcBorders>
              <w:top w:val="single" w:color="auto" w:sz="4" w:space="0"/>
              <w:left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□台资企业</w:t>
            </w:r>
          </w:p>
        </w:tc>
        <w:tc>
          <w:tcPr>
            <w:tcW w:w="2567" w:type="dxa"/>
            <w:gridSpan w:val="3"/>
            <w:tcBorders>
              <w:top w:val="single" w:color="auto" w:sz="4" w:space="0"/>
              <w:left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□其他（        ）</w:t>
            </w:r>
          </w:p>
        </w:tc>
      </w:tr>
      <w:tr>
        <w:tblPrEx>
          <w:tblLayout w:type="fixed"/>
          <w:tblCellMar>
            <w:top w:w="0" w:type="dxa"/>
            <w:left w:w="28" w:type="dxa"/>
            <w:bottom w:w="0" w:type="dxa"/>
            <w:right w:w="28" w:type="dxa"/>
          </w:tblCellMar>
        </w:tblPrEx>
        <w:trPr>
          <w:trHeight w:val="705" w:hRule="exact"/>
          <w:jc w:val="center"/>
        </w:trPr>
        <w:tc>
          <w:tcPr>
            <w:tcW w:w="2279" w:type="dxa"/>
            <w:gridSpan w:val="4"/>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b/>
                <w:position w:val="-32"/>
                <w:sz w:val="24"/>
                <w:highlight w:val="none"/>
              </w:rPr>
            </w:pPr>
            <w:r>
              <w:rPr>
                <w:rFonts w:hint="eastAsia" w:ascii="仿宋_GB2312" w:hAnsi="宋体" w:eastAsia="仿宋_GB2312"/>
                <w:b/>
                <w:position w:val="-32"/>
                <w:sz w:val="24"/>
                <w:highlight w:val="none"/>
                <w:lang w:val="en-US" w:eastAsia="zh-CN"/>
              </w:rPr>
              <w:t>行业类型</w:t>
            </w:r>
          </w:p>
        </w:tc>
        <w:tc>
          <w:tcPr>
            <w:tcW w:w="6981" w:type="dxa"/>
            <w:gridSpan w:val="9"/>
            <w:tcBorders>
              <w:top w:val="single" w:color="auto" w:sz="4" w:space="0"/>
              <w:left w:val="single" w:color="auto" w:sz="4" w:space="0"/>
              <w:right w:val="single" w:color="auto" w:sz="4" w:space="0"/>
            </w:tcBorders>
            <w:noWrap w:val="0"/>
            <w:vAlign w:val="top"/>
          </w:tcPr>
          <w:p>
            <w:pPr>
              <w:rPr>
                <w:rFonts w:hint="default" w:ascii="仿宋_GB2312" w:hAnsi="宋体" w:eastAsia="仿宋_GB2312"/>
                <w:position w:val="-32"/>
                <w:sz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r>
              <w:rPr>
                <w:rFonts w:hint="eastAsia" w:ascii="仿宋_GB2312" w:eastAsia="仿宋_GB2312" w:cs="Times New Roman"/>
                <w:b w:val="0"/>
                <w:bCs/>
                <w:sz w:val="24"/>
                <w:szCs w:val="24"/>
                <w:highlight w:val="none"/>
                <w:lang w:val="en-US" w:eastAsia="zh-CN"/>
              </w:rPr>
              <w:t>生命科学</w:t>
            </w:r>
            <w:r>
              <w:rPr>
                <w:rFonts w:hint="eastAsia" w:ascii="仿宋_GB2312" w:hAnsi="Times New Roman" w:eastAsia="仿宋_GB2312" w:cs="Times New Roman"/>
                <w:b w:val="0"/>
                <w:bCs/>
                <w:sz w:val="24"/>
                <w:szCs w:val="24"/>
                <w:highlight w:val="none"/>
                <w:lang w:val="en-US" w:eastAsia="zh-CN"/>
              </w:rPr>
              <w:t xml:space="preserve"> </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□新材料</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eastAsia="仿宋_GB2312" w:cs="Times New Roman"/>
                <w:b w:val="0"/>
                <w:bCs/>
                <w:sz w:val="24"/>
                <w:szCs w:val="24"/>
                <w:highlight w:val="none"/>
                <w:lang w:val="en-US" w:eastAsia="zh-CN"/>
              </w:rPr>
              <w:t>智能</w:t>
            </w:r>
            <w:r>
              <w:rPr>
                <w:rFonts w:hint="eastAsia" w:ascii="仿宋_GB2312" w:hAnsi="Times New Roman" w:eastAsia="仿宋_GB2312" w:cs="Times New Roman"/>
                <w:b w:val="0"/>
                <w:bCs/>
                <w:sz w:val="24"/>
                <w:szCs w:val="24"/>
                <w:highlight w:val="none"/>
                <w:lang w:val="en-US" w:eastAsia="zh-CN"/>
              </w:rPr>
              <w:t>制造</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eastAsia="仿宋_GB2312" w:cs="Times New Roman"/>
                <w:b w:val="0"/>
                <w:bCs/>
                <w:sz w:val="24"/>
                <w:szCs w:val="24"/>
                <w:highlight w:val="none"/>
                <w:lang w:val="en-US" w:eastAsia="zh-CN"/>
              </w:rPr>
              <w:t>新一代信息技术</w:t>
            </w:r>
            <w:r>
              <w:rPr>
                <w:rFonts w:hint="eastAsia" w:ascii="仿宋_GB2312" w:hAnsi="Times New Roman"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eastAsia="仿宋_GB2312" w:cs="Times New Roman"/>
                <w:b w:val="0"/>
                <w:bCs/>
                <w:sz w:val="24"/>
                <w:szCs w:val="24"/>
                <w:highlight w:val="none"/>
                <w:lang w:val="en-US" w:eastAsia="zh-CN"/>
              </w:rPr>
              <w:t xml:space="preserve">绿色低碳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eastAsia="仿宋_GB2312" w:cs="Times New Roman"/>
                <w:b w:val="0"/>
                <w:bCs/>
                <w:sz w:val="24"/>
                <w:szCs w:val="24"/>
                <w:highlight w:val="none"/>
                <w:lang w:val="en-US" w:eastAsia="zh-CN"/>
              </w:rPr>
              <w:t xml:space="preserve">数学经济 </w:t>
            </w:r>
            <w:r>
              <w:rPr>
                <w:rFonts w:hint="eastAsia" w:ascii="仿宋_GB2312" w:hAnsi="Times New Roman"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eastAsia="仿宋_GB2312" w:cs="Times New Roman"/>
                <w:b w:val="0"/>
                <w:bCs/>
                <w:sz w:val="24"/>
                <w:szCs w:val="24"/>
                <w:highlight w:val="none"/>
                <w:lang w:val="en-US" w:eastAsia="zh-CN"/>
              </w:rPr>
              <w:t xml:space="preserve">海洋经济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hAnsi="Times New Roman" w:eastAsia="仿宋_GB2312" w:cs="Times New Roman"/>
                <w:b w:val="0"/>
                <w:bCs/>
                <w:sz w:val="24"/>
                <w:szCs w:val="24"/>
                <w:highlight w:val="none"/>
                <w:lang w:val="en-US" w:eastAsia="zh-CN"/>
              </w:rPr>
              <w:t>其他（        ）</w:t>
            </w:r>
          </w:p>
        </w:tc>
      </w:tr>
      <w:tr>
        <w:tblPrEx>
          <w:tblLayout w:type="fixed"/>
          <w:tblCellMar>
            <w:top w:w="0" w:type="dxa"/>
            <w:left w:w="28" w:type="dxa"/>
            <w:bottom w:w="0" w:type="dxa"/>
            <w:right w:w="28" w:type="dxa"/>
          </w:tblCellMar>
        </w:tblPrEx>
        <w:trPr>
          <w:trHeight w:val="523" w:hRule="exact"/>
          <w:jc w:val="center"/>
        </w:trPr>
        <w:tc>
          <w:tcPr>
            <w:tcW w:w="2279" w:type="dxa"/>
            <w:gridSpan w:val="4"/>
            <w:tcBorders>
              <w:top w:val="single" w:color="auto" w:sz="4" w:space="0"/>
              <w:left w:val="single" w:color="auto" w:sz="4" w:space="0"/>
              <w:right w:val="single" w:color="auto" w:sz="4" w:space="0"/>
            </w:tcBorders>
            <w:noWrap w:val="0"/>
            <w:vAlign w:val="top"/>
          </w:tcPr>
          <w:p>
            <w:pPr>
              <w:jc w:val="center"/>
              <w:rPr>
                <w:rFonts w:hint="eastAsia" w:ascii="仿宋_GB2312" w:hAnsi="宋体" w:eastAsia="仿宋_GB2312"/>
                <w:b/>
                <w:position w:val="-32"/>
                <w:sz w:val="24"/>
                <w:highlight w:val="none"/>
                <w:lang w:eastAsia="zh-CN"/>
              </w:rPr>
            </w:pPr>
            <w:r>
              <w:rPr>
                <w:rFonts w:hint="eastAsia" w:ascii="仿宋_GB2312" w:hAnsi="宋体" w:eastAsia="仿宋_GB2312"/>
                <w:b/>
                <w:position w:val="-32"/>
                <w:sz w:val="24"/>
                <w:highlight w:val="none"/>
                <w:lang w:val="en-US" w:eastAsia="zh-CN"/>
              </w:rPr>
              <w:t>主营业务</w:t>
            </w:r>
          </w:p>
        </w:tc>
        <w:tc>
          <w:tcPr>
            <w:tcW w:w="6981" w:type="dxa"/>
            <w:gridSpan w:val="9"/>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hint="eastAsia" w:ascii="仿宋_GB2312" w:hAnsi="宋体" w:eastAsia="仿宋_GB2312"/>
                <w:position w:val="-32"/>
                <w:sz w:val="24"/>
                <w:highlight w:val="none"/>
                <w:u w:val="single"/>
              </w:rPr>
            </w:pPr>
          </w:p>
          <w:p>
            <w:pPr>
              <w:ind w:firstLine="120" w:firstLineChars="50"/>
              <w:rPr>
                <w:rFonts w:hint="eastAsia" w:ascii="仿宋_GB2312" w:hAnsi="宋体" w:eastAsia="仿宋_GB2312"/>
                <w:position w:val="-32"/>
                <w:sz w:val="24"/>
                <w:highlight w:val="none"/>
                <w:u w:val="single"/>
              </w:rPr>
            </w:pPr>
          </w:p>
          <w:p>
            <w:pPr>
              <w:ind w:firstLine="120" w:firstLineChars="50"/>
              <w:rPr>
                <w:rFonts w:hint="eastAsia" w:ascii="仿宋_GB2312" w:hAnsi="宋体" w:eastAsia="仿宋_GB2312"/>
                <w:position w:val="-32"/>
                <w:sz w:val="24"/>
                <w:highlight w:val="none"/>
                <w:u w:val="single"/>
              </w:rPr>
            </w:pPr>
          </w:p>
          <w:p>
            <w:pPr>
              <w:ind w:firstLine="120" w:firstLineChars="50"/>
              <w:rPr>
                <w:rFonts w:hint="eastAsia" w:ascii="仿宋_GB2312" w:hAnsi="宋体" w:eastAsia="仿宋_GB2312"/>
                <w:position w:val="-32"/>
                <w:sz w:val="24"/>
                <w:highlight w:val="none"/>
                <w:u w:val="single"/>
              </w:rPr>
            </w:pPr>
          </w:p>
          <w:p>
            <w:pPr>
              <w:ind w:firstLine="120" w:firstLineChars="50"/>
              <w:rPr>
                <w:rFonts w:hint="eastAsia" w:ascii="仿宋_GB2312" w:hAnsi="宋体" w:eastAsia="仿宋_GB2312"/>
                <w:position w:val="-32"/>
                <w:sz w:val="24"/>
                <w:highlight w:val="none"/>
                <w:u w:val="single"/>
              </w:rPr>
            </w:pPr>
          </w:p>
          <w:p>
            <w:pPr>
              <w:ind w:firstLine="120" w:firstLineChars="50"/>
              <w:rPr>
                <w:rFonts w:hint="eastAsia" w:ascii="仿宋_GB2312" w:hAnsi="宋体" w:eastAsia="仿宋_GB2312"/>
                <w:position w:val="-32"/>
                <w:sz w:val="24"/>
                <w:highlight w:val="none"/>
                <w:u w:val="single"/>
              </w:rPr>
            </w:pPr>
          </w:p>
        </w:tc>
      </w:tr>
      <w:tr>
        <w:tblPrEx>
          <w:tblLayout w:type="fixed"/>
          <w:tblCellMar>
            <w:top w:w="0" w:type="dxa"/>
            <w:left w:w="28" w:type="dxa"/>
            <w:bottom w:w="0" w:type="dxa"/>
            <w:right w:w="28" w:type="dxa"/>
          </w:tblCellMar>
        </w:tblPrEx>
        <w:trPr>
          <w:trHeight w:val="650" w:hRule="exact"/>
          <w:jc w:val="center"/>
        </w:trPr>
        <w:tc>
          <w:tcPr>
            <w:tcW w:w="2279" w:type="dxa"/>
            <w:gridSpan w:val="4"/>
            <w:tcBorders>
              <w:top w:val="single" w:color="auto" w:sz="4" w:space="0"/>
              <w:left w:val="single" w:color="auto" w:sz="4" w:space="0"/>
              <w:right w:val="single" w:color="auto" w:sz="4" w:space="0"/>
            </w:tcBorders>
            <w:noWrap w:val="0"/>
            <w:vAlign w:val="top"/>
          </w:tcPr>
          <w:p>
            <w:pPr>
              <w:ind w:firstLine="482" w:firstLineChars="200"/>
              <w:jc w:val="both"/>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拟上市情况</w:t>
            </w:r>
          </w:p>
        </w:tc>
        <w:tc>
          <w:tcPr>
            <w:tcW w:w="698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宋体"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□前期准备       □股份改制        </w:t>
            </w: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hAnsi="Times New Roman" w:eastAsia="仿宋_GB2312" w:cs="Times New Roman"/>
                <w:b w:val="0"/>
                <w:bCs/>
                <w:sz w:val="24"/>
                <w:szCs w:val="24"/>
                <w:highlight w:val="none"/>
                <w:lang w:val="en-US" w:eastAsia="zh-CN"/>
              </w:rPr>
              <w:t>上市辅导      □暂无</w:t>
            </w:r>
          </w:p>
        </w:tc>
      </w:tr>
      <w:tr>
        <w:tblPrEx>
          <w:tblLayout w:type="fixed"/>
          <w:tblCellMar>
            <w:top w:w="0" w:type="dxa"/>
            <w:left w:w="28" w:type="dxa"/>
            <w:bottom w:w="0" w:type="dxa"/>
            <w:right w:w="28" w:type="dxa"/>
          </w:tblCellMar>
        </w:tblPrEx>
        <w:trPr>
          <w:trHeight w:val="1185" w:hRule="exact"/>
          <w:jc w:val="center"/>
        </w:trPr>
        <w:tc>
          <w:tcPr>
            <w:tcW w:w="2279" w:type="dxa"/>
            <w:gridSpan w:val="4"/>
            <w:tcBorders>
              <w:top w:val="single" w:color="auto" w:sz="4" w:space="0"/>
              <w:left w:val="single" w:color="auto" w:sz="4" w:space="0"/>
              <w:right w:val="single" w:color="auto" w:sz="4" w:space="0"/>
            </w:tcBorders>
            <w:noWrap w:val="0"/>
            <w:vAlign w:val="top"/>
          </w:tcPr>
          <w:p>
            <w:pPr>
              <w:ind w:firstLine="482" w:firstLineChars="200"/>
              <w:jc w:val="both"/>
              <w:rPr>
                <w:rFonts w:hint="default" w:ascii="仿宋_GB2312" w:hAnsi="宋体" w:eastAsia="仿宋_GB2312"/>
                <w:b/>
                <w:position w:val="-32"/>
                <w:sz w:val="24"/>
                <w:highlight w:val="none"/>
                <w:lang w:val="en-US" w:eastAsia="zh-CN"/>
              </w:rPr>
            </w:pPr>
            <w:r>
              <w:rPr>
                <w:rFonts w:hint="eastAsia" w:ascii="仿宋_GB2312" w:hAnsi="宋体" w:eastAsia="仿宋_GB2312"/>
                <w:b/>
                <w:position w:val="-32"/>
                <w:sz w:val="24"/>
                <w:highlight w:val="none"/>
                <w:lang w:val="en-US" w:eastAsia="zh-CN"/>
              </w:rPr>
              <w:t>入驻情况</w:t>
            </w:r>
          </w:p>
        </w:tc>
        <w:tc>
          <w:tcPr>
            <w:tcW w:w="698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hAnsi="Times New Roman" w:eastAsia="仿宋_GB2312" w:cs="Times New Roman"/>
                <w:b w:val="0"/>
                <w:bCs/>
                <w:sz w:val="24"/>
                <w:szCs w:val="24"/>
                <w:highlight w:val="none"/>
                <w:lang w:val="en-US" w:eastAsia="zh-CN"/>
              </w:rPr>
              <w:t xml:space="preserve">区深港澳科技成果转移转化基地 </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 xml:space="preserve"> □区留学人员创业园 </w:t>
            </w:r>
          </w:p>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sym w:font="Wingdings 2" w:char="00A3"/>
            </w:r>
            <w:r>
              <w:rPr>
                <w:rFonts w:hint="eastAsia" w:ascii="仿宋_GB2312" w:hAnsi="Times New Roman" w:eastAsia="仿宋_GB2312" w:cs="Times New Roman"/>
                <w:b w:val="0"/>
                <w:bCs/>
                <w:sz w:val="24"/>
                <w:szCs w:val="24"/>
                <w:highlight w:val="none"/>
                <w:lang w:val="en-US" w:eastAsia="zh-CN"/>
              </w:rPr>
              <w:t xml:space="preserve">区科技创新产业园（ </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 xml:space="preserve">       ）  </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 xml:space="preserve"> </w:t>
            </w:r>
          </w:p>
          <w:p>
            <w:pPr>
              <w:rPr>
                <w:rFonts w:hint="default" w:ascii="仿宋_GB2312" w:hAnsi="宋体" w:eastAsia="仿宋_GB2312"/>
                <w:position w:val="-32"/>
                <w:sz w:val="24"/>
                <w:szCs w:val="22"/>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□区级及以上科技企业孵化器（  </w:t>
            </w:r>
            <w:r>
              <w:rPr>
                <w:rFonts w:hint="eastAsia" w:ascii="仿宋_GB2312" w:eastAsia="仿宋_GB2312" w:cs="Times New Roman"/>
                <w:b w:val="0"/>
                <w:bCs/>
                <w:sz w:val="24"/>
                <w:szCs w:val="24"/>
                <w:highlight w:val="none"/>
                <w:lang w:val="en-US" w:eastAsia="zh-CN"/>
              </w:rPr>
              <w:t xml:space="preserve">    </w:t>
            </w:r>
            <w:r>
              <w:rPr>
                <w:rFonts w:hint="eastAsia" w:ascii="仿宋_GB2312" w:hAnsi="Times New Roman" w:eastAsia="仿宋_GB2312" w:cs="Times New Roman"/>
                <w:b w:val="0"/>
                <w:bCs/>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9" w:hRule="atLeast"/>
          <w:jc w:val="center"/>
        </w:trPr>
        <w:tc>
          <w:tcPr>
            <w:tcW w:w="584" w:type="dxa"/>
            <w:vMerge w:val="restart"/>
            <w:tcBorders>
              <w:top w:val="single" w:color="auto" w:sz="4" w:space="0"/>
              <w:left w:val="single" w:color="auto" w:sz="4" w:space="0"/>
              <w:right w:val="single" w:color="auto" w:sz="4" w:space="0"/>
            </w:tcBorders>
            <w:noWrap w:val="0"/>
            <w:vAlign w:val="center"/>
          </w:tcPr>
          <w:p>
            <w:pPr>
              <w:rPr>
                <w:rFonts w:hint="eastAsia" w:ascii="仿宋_GB2312" w:hAnsi="Times New Roman" w:eastAsia="仿宋_GB2312" w:cs="Times New Roman"/>
                <w:b/>
                <w:bCs w:val="0"/>
                <w:sz w:val="24"/>
                <w:szCs w:val="24"/>
                <w:highlight w:val="none"/>
                <w:lang w:val="en-US" w:eastAsia="zh-CN"/>
              </w:rPr>
            </w:pPr>
            <w:r>
              <w:rPr>
                <w:rFonts w:hint="eastAsia" w:ascii="仿宋_GB2312" w:hAnsi="Times New Roman" w:eastAsia="仿宋_GB2312" w:cs="Times New Roman"/>
                <w:b/>
                <w:bCs w:val="0"/>
                <w:sz w:val="24"/>
                <w:szCs w:val="24"/>
                <w:highlight w:val="none"/>
                <w:lang w:val="en-US" w:eastAsia="zh-CN"/>
              </w:rPr>
              <w:t>近三年主要财务指标（万元）</w:t>
            </w:r>
          </w:p>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rPr>
                <w:rFonts w:hint="eastAsia" w:ascii="仿宋_GB2312" w:hAnsi="Times New Roman" w:eastAsia="仿宋_GB2312" w:cs="Times New Roman"/>
                <w:b w:val="0"/>
                <w:bCs/>
                <w:sz w:val="24"/>
                <w:szCs w:val="24"/>
                <w:highlight w:val="none"/>
                <w:lang w:val="en-US" w:eastAsia="zh-CN"/>
              </w:rPr>
            </w:pPr>
          </w:p>
          <w:p>
            <w:pPr>
              <mc:AlternateContent>
                <mc:Choice Requires="wpsCustomData">
                  <wpsCustomData:diagonalParaType/>
                </mc:Choice>
              </mc:AlternateContent>
              <w:rPr>
                <w:rFonts w:hint="default"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指标</w:t>
            </w:r>
          </w:p>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 年份</w:t>
            </w:r>
          </w:p>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指标</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1" w:hRule="exact"/>
          <w:jc w:val="center"/>
        </w:trPr>
        <w:tc>
          <w:tcPr>
            <w:tcW w:w="584"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产值</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36" w:hRule="exact"/>
          <w:jc w:val="center"/>
        </w:trPr>
        <w:tc>
          <w:tcPr>
            <w:tcW w:w="584"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销售/营业</w:t>
            </w:r>
            <w:r>
              <w:rPr>
                <w:rFonts w:hint="eastAsia" w:ascii="仿宋_GB2312" w:hAnsi="Times New Roman" w:eastAsia="仿宋_GB2312" w:cs="Times New Roman"/>
                <w:b w:val="0"/>
                <w:bCs/>
                <w:sz w:val="24"/>
                <w:szCs w:val="24"/>
                <w:highlight w:val="none"/>
                <w:lang w:val="en-US" w:eastAsia="zh-CN"/>
              </w:rPr>
              <w:t>收入</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6" w:hRule="exact"/>
          <w:jc w:val="center"/>
        </w:trPr>
        <w:tc>
          <w:tcPr>
            <w:tcW w:w="584"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净利润</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76" w:hRule="exact"/>
          <w:jc w:val="center"/>
        </w:trPr>
        <w:tc>
          <w:tcPr>
            <w:tcW w:w="584"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纳税额</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，其中出口免抵税额：    ）</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，其中出口免抵税额：    ）</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，其中出口免抵税额：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006" w:hRule="exact"/>
          <w:jc w:val="center"/>
        </w:trPr>
        <w:tc>
          <w:tcPr>
            <w:tcW w:w="584"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sz w:val="24"/>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自主研发投入占销售收入的百分比</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6" w:hRule="exact"/>
          <w:jc w:val="center"/>
        </w:trPr>
        <w:tc>
          <w:tcPr>
            <w:tcW w:w="86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bCs w:val="0"/>
                <w:sz w:val="24"/>
                <w:szCs w:val="24"/>
                <w:highlight w:val="none"/>
                <w:lang w:val="en-US" w:eastAsia="zh-CN"/>
              </w:rPr>
              <w:t>近三年获得政府扶持资金情况（万元）</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   年 份</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    资助类别</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   资助部门</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 xml:space="preserve">  资助金额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91" w:hRule="exact"/>
          <w:jc w:val="center"/>
        </w:trPr>
        <w:tc>
          <w:tcPr>
            <w:tcW w:w="869" w:type="dxa"/>
            <w:gridSpan w:val="2"/>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6" w:hRule="exact"/>
          <w:jc w:val="center"/>
        </w:trPr>
        <w:tc>
          <w:tcPr>
            <w:tcW w:w="869" w:type="dxa"/>
            <w:gridSpan w:val="2"/>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61" w:hRule="exact"/>
          <w:jc w:val="center"/>
        </w:trPr>
        <w:tc>
          <w:tcPr>
            <w:tcW w:w="869"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年</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926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sz w:val="24"/>
                <w:highlight w:val="none"/>
              </w:rPr>
            </w:pPr>
            <w:r>
              <w:rPr>
                <w:rFonts w:hint="eastAsia" w:ascii="仿宋_GB2312" w:hAnsi="Times New Roman" w:eastAsia="仿宋_GB2312" w:cs="Times New Roman"/>
                <w:b/>
                <w:bCs w:val="0"/>
                <w:sz w:val="24"/>
                <w:szCs w:val="24"/>
                <w:highlight w:val="none"/>
                <w:lang w:val="en-US" w:eastAsia="zh-CN"/>
              </w:rPr>
              <w:t>人员结构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30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按工作性质分</w:t>
            </w:r>
          </w:p>
        </w:tc>
        <w:tc>
          <w:tcPr>
            <w:tcW w:w="29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按技术职称分</w:t>
            </w:r>
          </w:p>
        </w:tc>
        <w:tc>
          <w:tcPr>
            <w:tcW w:w="32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按学历分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3059"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行政管理人员数：</w:t>
            </w:r>
          </w:p>
        </w:tc>
        <w:tc>
          <w:tcPr>
            <w:tcW w:w="297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高级职称人数：</w:t>
            </w:r>
          </w:p>
        </w:tc>
        <w:tc>
          <w:tcPr>
            <w:tcW w:w="323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博士毕业人数：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3059"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市场营销人员数：</w:t>
            </w:r>
          </w:p>
        </w:tc>
        <w:tc>
          <w:tcPr>
            <w:tcW w:w="297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中级职称人数：</w:t>
            </w:r>
          </w:p>
        </w:tc>
        <w:tc>
          <w:tcPr>
            <w:tcW w:w="323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硕士毕业人数: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3059"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研发设计人员数：</w:t>
            </w:r>
          </w:p>
        </w:tc>
        <w:tc>
          <w:tcPr>
            <w:tcW w:w="297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初级职称人数：</w:t>
            </w:r>
          </w:p>
        </w:tc>
        <w:tc>
          <w:tcPr>
            <w:tcW w:w="323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本科毕业人数: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6" w:hRule="exact"/>
          <w:jc w:val="center"/>
        </w:trPr>
        <w:tc>
          <w:tcPr>
            <w:tcW w:w="3059"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加工制造人员数：</w:t>
            </w:r>
          </w:p>
        </w:tc>
        <w:tc>
          <w:tcPr>
            <w:tcW w:w="297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其他：</w:t>
            </w:r>
          </w:p>
        </w:tc>
        <w:tc>
          <w:tcPr>
            <w:tcW w:w="323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大专毕业人数: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71" w:hRule="exact"/>
          <w:jc w:val="center"/>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Times New Roman" w:eastAsia="仿宋_GB2312" w:cs="Times New Roman"/>
                <w:b w:val="0"/>
                <w:bCs/>
                <w:sz w:val="24"/>
                <w:szCs w:val="24"/>
                <w:highlight w:val="none"/>
                <w:lang w:val="en-US" w:eastAsia="zh-CN"/>
              </w:rPr>
            </w:pPr>
            <w:r>
              <w:rPr>
                <w:rFonts w:hint="eastAsia" w:ascii="仿宋_GB2312" w:eastAsia="仿宋_GB2312"/>
                <w:b/>
                <w:sz w:val="24"/>
                <w:szCs w:val="24"/>
                <w:highlight w:val="none"/>
                <w:lang w:val="en-US" w:eastAsia="zh-CN"/>
              </w:rPr>
              <w:t>企业获得投融资机构名称</w:t>
            </w:r>
          </w:p>
        </w:tc>
        <w:tc>
          <w:tcPr>
            <w:tcW w:w="328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p>
        </w:tc>
        <w:tc>
          <w:tcPr>
            <w:tcW w:w="26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sz w:val="24"/>
                <w:szCs w:val="24"/>
                <w:highlight w:val="none"/>
                <w:lang w:val="en-US" w:eastAsia="zh-CN"/>
              </w:rPr>
              <w:t>企业获得投融资</w:t>
            </w:r>
            <w:r>
              <w:rPr>
                <w:rFonts w:hint="eastAsia" w:ascii="仿宋_GB2312" w:eastAsia="仿宋_GB2312"/>
                <w:b/>
                <w:sz w:val="24"/>
                <w:szCs w:val="24"/>
                <w:highlight w:val="none"/>
              </w:rPr>
              <w:t>金额</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sz w:val="24"/>
                <w:szCs w:val="24"/>
                <w:highlight w:val="none"/>
                <w:lang w:val="en-US" w:eastAsia="zh-CN"/>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76" w:hRule="exact"/>
          <w:jc w:val="center"/>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_GB2312" w:eastAsia="仿宋_GB2312"/>
                <w:b/>
                <w:sz w:val="24"/>
                <w:szCs w:val="24"/>
                <w:highlight w:val="none"/>
                <w:lang w:val="en-US" w:eastAsia="zh-CN"/>
              </w:rPr>
            </w:pPr>
            <w:r>
              <w:rPr>
                <w:rFonts w:hint="eastAsia" w:ascii="仿宋_GB2312" w:eastAsia="仿宋_GB2312"/>
                <w:b/>
                <w:sz w:val="24"/>
                <w:szCs w:val="24"/>
                <w:highlight w:val="none"/>
                <w:lang w:val="en-US" w:eastAsia="zh-CN"/>
              </w:rPr>
              <w:t>获得投融资</w:t>
            </w:r>
          </w:p>
          <w:p>
            <w:pPr>
              <w:adjustRightInd w:val="0"/>
              <w:snapToGrid w:val="0"/>
              <w:spacing w:before="60" w:after="60"/>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sz w:val="24"/>
                <w:szCs w:val="24"/>
                <w:highlight w:val="none"/>
                <w:lang w:val="en-US" w:eastAsia="zh-CN"/>
              </w:rPr>
              <w:t>期限</w:t>
            </w:r>
          </w:p>
        </w:tc>
        <w:tc>
          <w:tcPr>
            <w:tcW w:w="7642"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宋体" w:eastAsia="仿宋_GB2312"/>
                <w:position w:val="-32"/>
                <w:sz w:val="24"/>
                <w:highlight w:val="none"/>
                <w:lang w:val="en-US" w:eastAsia="zh-CN"/>
              </w:rPr>
              <w:t xml:space="preserve">       </w:t>
            </w:r>
            <w:r>
              <w:rPr>
                <w:rFonts w:hint="eastAsia" w:ascii="仿宋_GB2312" w:eastAsia="仿宋_GB2312"/>
                <w:sz w:val="24"/>
                <w:szCs w:val="24"/>
                <w:highlight w:val="none"/>
              </w:rPr>
              <w:t xml:space="preserve">年 </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 xml:space="preserve"> 月 </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 xml:space="preserve"> 日</w:t>
            </w:r>
            <w:r>
              <w:rPr>
                <w:rFonts w:hint="eastAsia" w:ascii="仿宋_GB2312" w:eastAsia="仿宋_GB2312"/>
                <w:sz w:val="24"/>
                <w:szCs w:val="24"/>
                <w:highlight w:val="none"/>
                <w:lang w:val="en-US" w:eastAsia="zh-CN"/>
              </w:rPr>
              <w:t xml:space="preserve">    至      </w:t>
            </w:r>
            <w:r>
              <w:rPr>
                <w:rFonts w:hint="eastAsia" w:ascii="仿宋_GB2312" w:eastAsia="仿宋_GB2312"/>
                <w:sz w:val="24"/>
                <w:szCs w:val="24"/>
                <w:highlight w:val="none"/>
              </w:rPr>
              <w:t xml:space="preserve">年 </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 xml:space="preserve">月 </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06" w:hRule="exact"/>
          <w:jc w:val="center"/>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_GB2312" w:eastAsia="仿宋_GB2312"/>
                <w:b/>
                <w:sz w:val="24"/>
                <w:szCs w:val="24"/>
                <w:highlight w:val="none"/>
                <w:lang w:val="en-US" w:eastAsia="zh-CN"/>
              </w:rPr>
            </w:pPr>
            <w:r>
              <w:rPr>
                <w:rFonts w:hint="eastAsia" w:ascii="仿宋_GB2312" w:eastAsia="仿宋_GB2312"/>
                <w:b/>
                <w:sz w:val="24"/>
                <w:szCs w:val="24"/>
                <w:highlight w:val="none"/>
                <w:lang w:val="en-US" w:eastAsia="zh-CN"/>
              </w:rPr>
              <w:t>投融资机构</w:t>
            </w:r>
          </w:p>
          <w:p>
            <w:pPr>
              <w:adjustRightInd w:val="0"/>
              <w:snapToGrid w:val="0"/>
              <w:spacing w:before="60" w:after="60"/>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sz w:val="24"/>
                <w:szCs w:val="24"/>
                <w:highlight w:val="none"/>
                <w:lang w:val="en-US" w:eastAsia="zh-CN"/>
              </w:rPr>
              <w:t>备案类型</w:t>
            </w:r>
          </w:p>
        </w:tc>
        <w:tc>
          <w:tcPr>
            <w:tcW w:w="764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left"/>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□近两年清科排名（中国创业投资机构50强、中国早期投资机构30强）</w:t>
            </w:r>
          </w:p>
          <w:p>
            <w:pPr>
              <w:adjustRightInd w:val="0"/>
              <w:snapToGrid w:val="0"/>
              <w:spacing w:before="60" w:after="60"/>
              <w:jc w:val="left"/>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□深圳市引导基金  □光明区引导基金</w:t>
            </w:r>
          </w:p>
          <w:p>
            <w:pPr>
              <w:adjustRightInd w:val="0"/>
              <w:snapToGrid w:val="0"/>
              <w:spacing w:before="60" w:after="60"/>
              <w:jc w:val="left"/>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val="0"/>
                <w:bCs/>
                <w:sz w:val="24"/>
                <w:szCs w:val="24"/>
                <w:highlight w:val="none"/>
                <w:lang w:val="en-US" w:eastAsia="zh-CN"/>
              </w:rPr>
              <w:sym w:font="Wingdings 2" w:char="00A3"/>
            </w:r>
            <w:r>
              <w:rPr>
                <w:rFonts w:hint="eastAsia" w:ascii="仿宋_GB2312" w:eastAsia="仿宋_GB2312"/>
                <w:b w:val="0"/>
                <w:bCs/>
                <w:sz w:val="24"/>
                <w:szCs w:val="24"/>
                <w:highlight w:val="none"/>
                <w:lang w:val="en-US" w:eastAsia="zh-CN"/>
              </w:rPr>
              <w:t>其他经区科技创新局备案的投资机构（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326" w:hRule="exact"/>
          <w:jc w:val="center"/>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 w:val="24"/>
                <w:szCs w:val="24"/>
                <w:highlight w:val="none"/>
              </w:rPr>
            </w:pPr>
            <w:r>
              <w:rPr>
                <w:rFonts w:hint="eastAsia" w:ascii="仿宋_GB2312" w:eastAsia="仿宋_GB2312"/>
                <w:b/>
                <w:sz w:val="24"/>
                <w:szCs w:val="24"/>
                <w:highlight w:val="none"/>
                <w:lang w:val="en-US" w:eastAsia="zh-CN"/>
              </w:rPr>
              <w:t>投融资</w:t>
            </w:r>
            <w:r>
              <w:rPr>
                <w:rFonts w:hint="eastAsia" w:ascii="仿宋_GB2312" w:eastAsia="仿宋_GB2312"/>
                <w:b/>
                <w:sz w:val="24"/>
                <w:szCs w:val="24"/>
                <w:highlight w:val="none"/>
              </w:rPr>
              <w:t>用途</w:t>
            </w:r>
          </w:p>
          <w:p>
            <w:pPr>
              <w:jc w:val="cente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sz w:val="24"/>
                <w:szCs w:val="24"/>
                <w:highlight w:val="none"/>
              </w:rPr>
              <w:t>情况说明</w:t>
            </w:r>
          </w:p>
        </w:tc>
        <w:tc>
          <w:tcPr>
            <w:tcW w:w="7642"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b w:val="0"/>
                <w:bCs/>
                <w:sz w:val="24"/>
                <w:szCs w:val="24"/>
                <w:highlight w:val="none"/>
                <w:lang w:val="en-US" w:eastAsia="zh-CN"/>
              </w:rPr>
              <w:t>（说明投融资所得资金的用途及所占比例，100字内。）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146" w:hRule="exact"/>
          <w:jc w:val="center"/>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b/>
                <w:sz w:val="24"/>
                <w:szCs w:val="24"/>
                <w:highlight w:val="none"/>
              </w:rPr>
            </w:pPr>
            <w:r>
              <w:rPr>
                <w:rFonts w:hint="eastAsia" w:ascii="仿宋_GB2312" w:hAnsi="Times New Roman" w:eastAsia="仿宋_GB2312" w:cs="Times New Roman"/>
                <w:b/>
                <w:bCs w:val="0"/>
                <w:sz w:val="24"/>
                <w:szCs w:val="24"/>
                <w:highlight w:val="none"/>
                <w:lang w:val="en-US" w:eastAsia="zh-CN"/>
              </w:rPr>
              <w:t>申请资助金额</w:t>
            </w:r>
          </w:p>
        </w:tc>
        <w:tc>
          <w:tcPr>
            <w:tcW w:w="7642" w:type="dxa"/>
            <w:gridSpan w:val="10"/>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大写：      仟     佰     拾     万     仟     佰     拾     元，</w:t>
            </w:r>
          </w:p>
          <w:p>
            <w:pPr>
              <w:jc w:val="left"/>
              <w:rPr>
                <w:rFonts w:hint="eastAsia" w:ascii="仿宋_GB2312" w:hAnsi="Times New Roman" w:eastAsia="仿宋_GB2312" w:cs="Times New Roman"/>
                <w:b w:val="0"/>
                <w:bCs/>
                <w:sz w:val="24"/>
                <w:szCs w:val="24"/>
                <w:highlight w:val="none"/>
                <w:lang w:val="en-US" w:eastAsia="zh-CN"/>
              </w:rPr>
            </w:pPr>
          </w:p>
          <w:p>
            <w:pPr>
              <w:jc w:val="left"/>
              <w:rPr>
                <w:rFonts w:hint="eastAsia" w:ascii="仿宋_GB2312" w:eastAsia="仿宋_GB2312"/>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小写：（¥                        元)</w:t>
            </w:r>
          </w:p>
        </w:tc>
      </w:tr>
    </w:tbl>
    <w:tbl>
      <w:tblPr>
        <w:tblStyle w:val="5"/>
        <w:tblpPr w:leftFromText="180" w:rightFromText="180" w:vertAnchor="text" w:horzAnchor="page" w:tblpX="1207" w:tblpY="68"/>
        <w:tblOverlap w:val="never"/>
        <w:tblW w:w="9540" w:type="dxa"/>
        <w:tblInd w:w="0" w:type="dxa"/>
        <w:tblLayout w:type="fixed"/>
        <w:tblCellMar>
          <w:top w:w="0" w:type="dxa"/>
          <w:left w:w="0" w:type="dxa"/>
          <w:bottom w:w="0" w:type="dxa"/>
          <w:right w:w="0" w:type="dxa"/>
        </w:tblCellMar>
      </w:tblPr>
      <w:tblGrid>
        <w:gridCol w:w="759"/>
        <w:gridCol w:w="5901"/>
        <w:gridCol w:w="1440"/>
        <w:gridCol w:w="1440"/>
      </w:tblGrid>
      <w:tr>
        <w:tblPrEx>
          <w:tblLayout w:type="fixed"/>
          <w:tblCellMar>
            <w:top w:w="0" w:type="dxa"/>
            <w:left w:w="0" w:type="dxa"/>
            <w:bottom w:w="0" w:type="dxa"/>
            <w:right w:w="0" w:type="dxa"/>
          </w:tblCellMar>
        </w:tblPrEx>
        <w:trPr>
          <w:trHeight w:val="375" w:hRule="atLeast"/>
        </w:trPr>
        <w:tc>
          <w:tcPr>
            <w:tcW w:w="9540" w:type="dxa"/>
            <w:gridSpan w:val="4"/>
            <w:vAlign w:val="bottom"/>
          </w:tcPr>
          <w:p>
            <w:pPr>
              <w:rPr>
                <w:rFonts w:hint="eastAsia"/>
                <w:b/>
                <w:bCs/>
                <w:color w:val="000000"/>
                <w:sz w:val="28"/>
                <w:szCs w:val="28"/>
                <w:u w:val="none"/>
              </w:rPr>
            </w:pPr>
          </w:p>
          <w:p>
            <w:pPr>
              <w:rPr>
                <w:rFonts w:hint="eastAsia"/>
                <w:b/>
                <w:bCs/>
                <w:color w:val="000000"/>
                <w:sz w:val="28"/>
                <w:szCs w:val="28"/>
                <w:u w:val="none"/>
              </w:rPr>
            </w:pPr>
          </w:p>
          <w:p>
            <w:pPr>
              <w:rPr>
                <w:rFonts w:hint="eastAsia"/>
                <w:b/>
                <w:bCs/>
                <w:color w:val="000000"/>
                <w:sz w:val="28"/>
                <w:szCs w:val="28"/>
                <w:u w:val="none"/>
              </w:rPr>
            </w:pPr>
          </w:p>
          <w:p>
            <w:pPr>
              <w:rPr>
                <w:rFonts w:hint="eastAsia"/>
                <w:b/>
                <w:bCs/>
                <w:color w:val="000000"/>
                <w:sz w:val="28"/>
                <w:szCs w:val="28"/>
                <w:u w:val="none"/>
              </w:rPr>
            </w:pPr>
          </w:p>
          <w:p>
            <w:pPr>
              <w:rPr>
                <w:rFonts w:hint="eastAsia"/>
                <w:b/>
                <w:bCs/>
                <w:color w:val="000000"/>
                <w:sz w:val="28"/>
                <w:szCs w:val="28"/>
                <w:u w:val="none"/>
              </w:rPr>
            </w:pPr>
          </w:p>
          <w:p>
            <w:pPr>
              <w:jc w:val="center"/>
              <w:rPr>
                <w:rFonts w:ascii="宋体" w:hAnsi="宋体"/>
                <w:b/>
                <w:bCs/>
                <w:color w:val="000000"/>
                <w:sz w:val="28"/>
                <w:szCs w:val="28"/>
                <w:u w:val="none"/>
              </w:rPr>
            </w:pPr>
            <w:r>
              <w:rPr>
                <w:rFonts w:hint="eastAsia"/>
                <w:b/>
                <w:bCs/>
                <w:color w:val="000000"/>
                <w:sz w:val="28"/>
                <w:szCs w:val="28"/>
                <w:u w:val="none"/>
              </w:rPr>
              <w:t>需提交材料清单</w:t>
            </w:r>
          </w:p>
        </w:tc>
      </w:tr>
      <w:tr>
        <w:tblPrEx>
          <w:tblLayout w:type="fixed"/>
          <w:tblCellMar>
            <w:top w:w="0" w:type="dxa"/>
            <w:left w:w="0" w:type="dxa"/>
            <w:bottom w:w="0" w:type="dxa"/>
            <w:right w:w="0" w:type="dxa"/>
          </w:tblCellMar>
        </w:tblPrEx>
        <w:trPr>
          <w:trHeight w:val="57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是否需验原件</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是否必备材料</w:t>
            </w:r>
          </w:p>
        </w:tc>
      </w:tr>
      <w:tr>
        <w:tblPrEx>
          <w:tblLayout w:type="fixed"/>
          <w:tblCellMar>
            <w:top w:w="0" w:type="dxa"/>
            <w:left w:w="0" w:type="dxa"/>
            <w:bottom w:w="0" w:type="dxa"/>
            <w:right w:w="0" w:type="dxa"/>
          </w:tblCellMar>
        </w:tblPrEx>
        <w:trPr>
          <w:trHeight w:val="450" w:hRule="atLeast"/>
        </w:trPr>
        <w:tc>
          <w:tcPr>
            <w:tcW w:w="759" w:type="dxa"/>
            <w:tcBorders>
              <w:top w:val="nil"/>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sym w:font="Wingdings 2" w:char="00A3"/>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1、《深圳市光明区科技金融投融资金额奖励申请表》</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609" w:hRule="atLeast"/>
        </w:trPr>
        <w:tc>
          <w:tcPr>
            <w:tcW w:w="759" w:type="dxa"/>
            <w:tcBorders>
              <w:top w:val="nil"/>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default"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2、企业简介；</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609" w:hRule="atLeast"/>
        </w:trPr>
        <w:tc>
          <w:tcPr>
            <w:tcW w:w="759" w:type="dxa"/>
            <w:tcBorders>
              <w:top w:val="nil"/>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3</w:t>
            </w:r>
            <w:r>
              <w:rPr>
                <w:rFonts w:hint="eastAsia" w:ascii="仿宋_GB2312" w:hAnsi="Times New Roman" w:eastAsia="仿宋_GB2312" w:cs="Times New Roman"/>
                <w:b w:val="0"/>
                <w:bCs/>
                <w:sz w:val="24"/>
                <w:szCs w:val="24"/>
                <w:highlight w:val="none"/>
                <w:lang w:val="en-US" w:eastAsia="zh-CN"/>
              </w:rPr>
              <w:t>、营业执照（三证合一新版营业执照，未换领新版营业执照的，提交旧版营业执照、组织机构代码证、税务登记证）或主管部门批准成立的文件</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nil"/>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nil"/>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4</w:t>
            </w:r>
            <w:r>
              <w:rPr>
                <w:rFonts w:hint="eastAsia" w:ascii="仿宋_GB2312" w:hAnsi="Times New Roman" w:eastAsia="仿宋_GB2312" w:cs="Times New Roman"/>
                <w:b w:val="0"/>
                <w:bCs/>
                <w:sz w:val="24"/>
                <w:szCs w:val="24"/>
                <w:highlight w:val="none"/>
                <w:lang w:val="en-US" w:eastAsia="zh-CN"/>
              </w:rPr>
              <w:t>、法人授权委托书（原件）、法定代表人身份证</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）（法人签字）</w:t>
            </w:r>
            <w:r>
              <w:rPr>
                <w:rFonts w:hint="eastAsia" w:ascii="仿宋_GB2312" w:hAnsi="Times New Roman" w:eastAsia="仿宋_GB2312" w:cs="Times New Roman"/>
                <w:b w:val="0"/>
                <w:bCs/>
                <w:sz w:val="24"/>
                <w:szCs w:val="24"/>
                <w:highlight w:val="none"/>
                <w:lang w:val="en-US" w:eastAsia="zh-CN"/>
              </w:rPr>
              <w:t>、经办人身份证</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5</w:t>
            </w:r>
            <w:r>
              <w:rPr>
                <w:rFonts w:hint="eastAsia" w:ascii="仿宋_GB2312" w:hAnsi="Times New Roman" w:eastAsia="仿宋_GB2312" w:cs="Times New Roman"/>
                <w:b w:val="0"/>
                <w:bCs/>
                <w:sz w:val="24"/>
                <w:szCs w:val="24"/>
                <w:highlight w:val="none"/>
                <w:lang w:val="en-US" w:eastAsia="zh-CN"/>
              </w:rPr>
              <w:t>、税务部门提供的上年度企业</w:t>
            </w:r>
            <w:r>
              <w:rPr>
                <w:rFonts w:hint="eastAsia" w:ascii="仿宋_GB2312" w:eastAsia="仿宋_GB2312" w:cs="Times New Roman"/>
                <w:b w:val="0"/>
                <w:bCs/>
                <w:sz w:val="24"/>
                <w:szCs w:val="24"/>
                <w:highlight w:val="none"/>
                <w:lang w:val="en-US" w:eastAsia="zh-CN"/>
              </w:rPr>
              <w:t>分税种</w:t>
            </w:r>
            <w:r>
              <w:rPr>
                <w:rFonts w:hint="eastAsia" w:ascii="仿宋_GB2312" w:hAnsi="Times New Roman" w:eastAsia="仿宋_GB2312" w:cs="Times New Roman"/>
                <w:b w:val="0"/>
                <w:bCs/>
                <w:sz w:val="24"/>
                <w:szCs w:val="24"/>
                <w:highlight w:val="none"/>
                <w:lang w:val="en-US" w:eastAsia="zh-CN"/>
              </w:rPr>
              <w:t>纳税证明</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default"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6、企业信用信息资料（深圳市公共信用中心打印，三个月内）</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7</w:t>
            </w:r>
            <w:r>
              <w:rPr>
                <w:rFonts w:hint="eastAsia" w:ascii="仿宋_GB2312" w:hAnsi="Times New Roman" w:eastAsia="仿宋_GB2312" w:cs="Times New Roman"/>
                <w:b w:val="0"/>
                <w:bCs/>
                <w:sz w:val="24"/>
                <w:szCs w:val="24"/>
                <w:highlight w:val="none"/>
                <w:lang w:val="en-US" w:eastAsia="zh-CN"/>
              </w:rPr>
              <w:t>、区级及以上科技企业孵化器、区科技创新产业园、区留学人员创业园或区深港澳科技成果转移转化基地入驻协议</w:t>
            </w:r>
            <w:r>
              <w:rPr>
                <w:rFonts w:hint="eastAsia" w:ascii="仿宋_GB2312" w:eastAsia="仿宋_GB2312" w:cs="Times New Roman"/>
                <w:b w:val="0"/>
                <w:bCs/>
                <w:sz w:val="24"/>
                <w:szCs w:val="24"/>
                <w:highlight w:val="none"/>
                <w:lang w:val="en-US" w:eastAsia="zh-CN"/>
              </w:rPr>
              <w:t>（复印件）；</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8</w:t>
            </w:r>
            <w:r>
              <w:rPr>
                <w:rFonts w:hint="eastAsia" w:ascii="仿宋_GB2312" w:hAnsi="Times New Roman" w:eastAsia="仿宋_GB2312" w:cs="Times New Roman"/>
                <w:b w:val="0"/>
                <w:bCs/>
                <w:sz w:val="24"/>
                <w:szCs w:val="24"/>
                <w:highlight w:val="none"/>
                <w:lang w:val="en-US" w:eastAsia="zh-CN"/>
              </w:rPr>
              <w:t>、</w:t>
            </w:r>
            <w:r>
              <w:rPr>
                <w:rFonts w:hint="eastAsia" w:ascii="仿宋_GB2312" w:eastAsia="仿宋_GB2312" w:cs="Times New Roman"/>
                <w:b w:val="0"/>
                <w:bCs/>
                <w:sz w:val="24"/>
                <w:szCs w:val="24"/>
                <w:highlight w:val="none"/>
                <w:lang w:val="en-US" w:eastAsia="zh-CN"/>
              </w:rPr>
              <w:t>与投融资机构签订的投资合同或协议（复印件）；</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default"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9、投融资机构投决报告（</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10</w:t>
            </w:r>
            <w:r>
              <w:rPr>
                <w:rFonts w:hint="eastAsia" w:ascii="仿宋_GB2312" w:hAnsi="Times New Roman" w:eastAsia="仿宋_GB2312" w:cs="Times New Roman"/>
                <w:b w:val="0"/>
                <w:bCs/>
                <w:sz w:val="24"/>
                <w:szCs w:val="24"/>
                <w:highlight w:val="none"/>
                <w:lang w:val="en-US" w:eastAsia="zh-CN"/>
              </w:rPr>
              <w:t>、创投机构投资资金的到账证明及有关票据</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nil"/>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000000"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11</w:t>
            </w:r>
            <w:r>
              <w:rPr>
                <w:rFonts w:hint="eastAsia" w:ascii="仿宋_GB2312" w:hAnsi="Times New Roman" w:eastAsia="仿宋_GB2312" w:cs="Times New Roman"/>
                <w:b w:val="0"/>
                <w:bCs/>
                <w:sz w:val="24"/>
                <w:szCs w:val="24"/>
                <w:highlight w:val="none"/>
                <w:lang w:val="en-US" w:eastAsia="zh-CN"/>
              </w:rPr>
              <w:t>、完成商事股权信息登记或股份登记有关证明文件</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000000"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12、</w:t>
            </w:r>
            <w:r>
              <w:rPr>
                <w:rFonts w:hint="eastAsia" w:ascii="仿宋_GB2312" w:hAnsi="Times New Roman" w:eastAsia="仿宋_GB2312" w:cs="Times New Roman"/>
                <w:b w:val="0"/>
                <w:bCs/>
                <w:sz w:val="24"/>
                <w:szCs w:val="24"/>
                <w:highlight w:val="none"/>
                <w:lang w:val="en-US" w:eastAsia="zh-CN"/>
              </w:rPr>
              <w:t>专业投资机构经区科技主管部门备案的证明文件</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复印件</w:t>
            </w:r>
            <w:r>
              <w:rPr>
                <w:rFonts w:hint="eastAsia" w:ascii="仿宋_GB2312" w:eastAsia="仿宋_GB2312" w:cs="Times New Roman"/>
                <w:b w:val="0"/>
                <w:bCs/>
                <w:sz w:val="24"/>
                <w:szCs w:val="24"/>
                <w:highlight w:val="none"/>
                <w:lang w:val="en-US" w:eastAsia="zh-CN"/>
              </w:rPr>
              <w:t>）；</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000000"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1</w:t>
            </w:r>
            <w:r>
              <w:rPr>
                <w:rFonts w:hint="eastAsia" w:ascii="仿宋_GB2312" w:eastAsia="仿宋_GB2312" w:cs="Times New Roman"/>
                <w:b w:val="0"/>
                <w:bCs/>
                <w:sz w:val="24"/>
                <w:szCs w:val="24"/>
                <w:highlight w:val="none"/>
                <w:lang w:val="en-US" w:eastAsia="zh-CN"/>
              </w:rPr>
              <w:t>3、承诺书（原件）；</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是</w:t>
            </w:r>
          </w:p>
        </w:tc>
        <w:tc>
          <w:tcPr>
            <w:tcW w:w="1440" w:type="dxa"/>
            <w:tcBorders>
              <w:top w:val="single" w:color="auto" w:sz="4" w:space="0"/>
              <w:left w:val="nil"/>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是</w:t>
            </w:r>
          </w:p>
        </w:tc>
      </w:tr>
      <w:tr>
        <w:tblPrEx>
          <w:tblLayout w:type="fixed"/>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w:t>
            </w:r>
          </w:p>
        </w:tc>
        <w:tc>
          <w:tcPr>
            <w:tcW w:w="5901" w:type="dxa"/>
            <w:tcBorders>
              <w:top w:val="single" w:color="auto" w:sz="4" w:space="0"/>
              <w:left w:val="nil"/>
              <w:bottom w:val="single" w:color="auto" w:sz="4" w:space="0"/>
              <w:right w:val="single" w:color="000000" w:sz="4" w:space="0"/>
            </w:tcBorders>
            <w:vAlign w:val="center"/>
          </w:tcPr>
          <w:p>
            <w:pPr>
              <w:rPr>
                <w:rFonts w:hint="eastAsia"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1</w:t>
            </w:r>
            <w:r>
              <w:rPr>
                <w:rFonts w:hint="eastAsia" w:ascii="仿宋_GB2312" w:hAnsi="Times New Roman" w:eastAsia="仿宋_GB2312" w:cs="Times New Roman"/>
                <w:b w:val="0"/>
                <w:bCs/>
                <w:sz w:val="24"/>
                <w:szCs w:val="24"/>
                <w:highlight w:val="none"/>
                <w:lang w:val="en-US" w:eastAsia="zh-CN"/>
              </w:rPr>
              <w:t>4、区科技主管部门认为有必要提供的其他材料。</w:t>
            </w:r>
          </w:p>
        </w:tc>
        <w:tc>
          <w:tcPr>
            <w:tcW w:w="1440" w:type="dxa"/>
            <w:tcBorders>
              <w:top w:val="single" w:color="auto" w:sz="4" w:space="0"/>
              <w:left w:val="nil"/>
              <w:bottom w:val="single" w:color="auto" w:sz="4" w:space="0"/>
              <w:right w:val="single" w:color="auto" w:sz="4" w:space="0"/>
            </w:tcBorders>
            <w:vAlign w:val="center"/>
          </w:tcPr>
          <w:p>
            <w:pPr>
              <w:rPr>
                <w:rFonts w:hint="default"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是</w:t>
            </w:r>
          </w:p>
        </w:tc>
        <w:tc>
          <w:tcPr>
            <w:tcW w:w="1440" w:type="dxa"/>
            <w:tcBorders>
              <w:top w:val="single" w:color="auto" w:sz="4" w:space="0"/>
              <w:left w:val="nil"/>
              <w:bottom w:val="single" w:color="auto" w:sz="4" w:space="0"/>
              <w:right w:val="single" w:color="auto" w:sz="4" w:space="0"/>
            </w:tcBorders>
            <w:vAlign w:val="center"/>
          </w:tcPr>
          <w:p>
            <w:pPr>
              <w:rPr>
                <w:rFonts w:hint="default" w:ascii="仿宋_GB2312" w:hAnsi="Times New Roman" w:eastAsia="仿宋_GB2312" w:cs="Times New Roman"/>
                <w:b w:val="0"/>
                <w:bCs/>
                <w:sz w:val="24"/>
                <w:szCs w:val="24"/>
                <w:highlight w:val="none"/>
                <w:lang w:val="en-US" w:eastAsia="zh-CN"/>
              </w:rPr>
            </w:pPr>
            <w:r>
              <w:rPr>
                <w:rFonts w:hint="eastAsia" w:ascii="仿宋_GB2312" w:eastAsia="仿宋_GB2312" w:cs="Times New Roman"/>
                <w:b w:val="0"/>
                <w:bCs/>
                <w:sz w:val="24"/>
                <w:szCs w:val="24"/>
                <w:highlight w:val="none"/>
                <w:lang w:val="en-US" w:eastAsia="zh-CN"/>
              </w:rPr>
              <w:t>否</w:t>
            </w:r>
          </w:p>
        </w:tc>
      </w:tr>
    </w:tbl>
    <w:p>
      <w:pPr>
        <w:rPr>
          <w:rFonts w:hint="eastAsia"/>
          <w:color w:val="000000"/>
          <w:u w:val="none"/>
        </w:rPr>
      </w:pPr>
    </w:p>
    <w:p>
      <w:pPr>
        <w:rPr>
          <w:rFonts w:hint="eastAsia" w:ascii="仿宋_GB2312" w:eastAsia="仿宋_GB2312" w:cs="Times New Roman"/>
          <w:b w:val="0"/>
          <w:bCs/>
          <w:sz w:val="24"/>
          <w:szCs w:val="24"/>
          <w:highlight w:val="none"/>
          <w:lang w:val="en-US" w:eastAsia="zh-CN"/>
        </w:rPr>
      </w:pPr>
      <w:r>
        <w:rPr>
          <w:rFonts w:hint="eastAsia" w:ascii="仿宋_GB2312" w:hAnsi="Times New Roman" w:eastAsia="仿宋_GB2312" w:cs="Times New Roman"/>
          <w:b w:val="0"/>
          <w:bCs/>
          <w:sz w:val="24"/>
          <w:szCs w:val="24"/>
          <w:highlight w:val="none"/>
          <w:lang w:val="en-US" w:eastAsia="zh-CN"/>
        </w:rPr>
        <w:t>注：以上材料原则上要求提供A4纸规格中文书写文件，各部分之间应有明显分割标识，并按照材料清单编制目录装订成册；相关附件存复印件验原件；申请材料</w:t>
      </w:r>
      <w:r>
        <w:rPr>
          <w:rFonts w:hint="eastAsia" w:ascii="仿宋_GB2312" w:eastAsia="仿宋_GB2312" w:cs="Times New Roman"/>
          <w:b w:val="0"/>
          <w:bCs/>
          <w:sz w:val="24"/>
          <w:szCs w:val="24"/>
          <w:highlight w:val="none"/>
          <w:lang w:val="en-US" w:eastAsia="zh-CN"/>
        </w:rPr>
        <w:t>纸质版</w:t>
      </w:r>
      <w:r>
        <w:rPr>
          <w:rFonts w:hint="eastAsia" w:ascii="仿宋_GB2312" w:hAnsi="Times New Roman" w:eastAsia="仿宋_GB2312" w:cs="Times New Roman"/>
          <w:b w:val="0"/>
          <w:bCs/>
          <w:sz w:val="24"/>
          <w:szCs w:val="24"/>
          <w:highlight w:val="none"/>
          <w:lang w:val="en-US" w:eastAsia="zh-CN"/>
        </w:rPr>
        <w:t>一式两份</w:t>
      </w:r>
      <w:r>
        <w:rPr>
          <w:rFonts w:hint="eastAsia" w:ascii="仿宋_GB2312" w:eastAsia="仿宋_GB2312" w:cs="Times New Roman"/>
          <w:b w:val="0"/>
          <w:bCs/>
          <w:sz w:val="24"/>
          <w:szCs w:val="24"/>
          <w:highlight w:val="none"/>
          <w:lang w:val="en-US" w:eastAsia="zh-CN"/>
        </w:rPr>
        <w:t>（</w:t>
      </w:r>
      <w:r>
        <w:rPr>
          <w:rFonts w:hint="eastAsia" w:ascii="仿宋_GB2312" w:hAnsi="Times New Roman" w:eastAsia="仿宋_GB2312" w:cs="Times New Roman"/>
          <w:b w:val="0"/>
          <w:bCs/>
          <w:sz w:val="24"/>
          <w:szCs w:val="24"/>
          <w:highlight w:val="none"/>
          <w:lang w:val="en-US" w:eastAsia="zh-CN"/>
        </w:rPr>
        <w:t>加盖企业公章</w:t>
      </w:r>
      <w:r>
        <w:rPr>
          <w:rFonts w:hint="eastAsia" w:ascii="仿宋_GB2312" w:eastAsia="仿宋_GB2312" w:cs="Times New Roman"/>
          <w:b w:val="0"/>
          <w:bCs/>
          <w:sz w:val="24"/>
          <w:szCs w:val="24"/>
          <w:highlight w:val="none"/>
          <w:lang w:val="en-US" w:eastAsia="zh-CN"/>
        </w:rPr>
        <w:t>与骑缝章）</w:t>
      </w:r>
      <w:r>
        <w:rPr>
          <w:rFonts w:hint="eastAsia" w:ascii="仿宋_GB2312" w:hAnsi="宋体" w:eastAsia="仿宋_GB2312"/>
          <w:color w:val="000000" w:themeColor="text1"/>
          <w:sz w:val="24"/>
          <w:szCs w:val="18"/>
          <w14:textFill>
            <w14:solidFill>
              <w14:schemeClr w14:val="tx1"/>
            </w14:solidFill>
          </w14:textFill>
        </w:rPr>
        <w:t>提交至</w:t>
      </w:r>
      <w:r>
        <w:rPr>
          <w:rFonts w:hint="eastAsia" w:ascii="仿宋_GB2312" w:hAnsi="宋体" w:eastAsia="仿宋_GB2312"/>
          <w:color w:val="000000" w:themeColor="text1"/>
          <w:sz w:val="24"/>
          <w:szCs w:val="18"/>
          <w:lang w:eastAsia="zh-CN"/>
          <w14:textFill>
            <w14:solidFill>
              <w14:schemeClr w14:val="tx1"/>
            </w14:solidFill>
          </w14:textFill>
        </w:rPr>
        <w:t>深圳市</w:t>
      </w:r>
      <w:r>
        <w:rPr>
          <w:rFonts w:hint="eastAsia" w:ascii="仿宋_GB2312" w:hAnsi="宋体" w:eastAsia="仿宋_GB2312"/>
          <w:color w:val="000000" w:themeColor="text1"/>
          <w:sz w:val="24"/>
          <w:szCs w:val="18"/>
          <w14:textFill>
            <w14:solidFill>
              <w14:schemeClr w14:val="tx1"/>
            </w14:solidFill>
          </w14:textFill>
        </w:rPr>
        <w:t>光明区科技创新局（</w:t>
      </w:r>
      <w:r>
        <w:rPr>
          <w:rFonts w:hint="eastAsia" w:ascii="仿宋_GB2312" w:hAnsi="宋体" w:eastAsia="仿宋_GB2312"/>
          <w:color w:val="000000" w:themeColor="text1"/>
          <w:sz w:val="24"/>
          <w:szCs w:val="18"/>
          <w:lang w:eastAsia="zh-CN"/>
          <w14:textFill>
            <w14:solidFill>
              <w14:schemeClr w14:val="tx1"/>
            </w14:solidFill>
          </w14:textFill>
        </w:rPr>
        <w:t>深圳市</w:t>
      </w:r>
      <w:r>
        <w:rPr>
          <w:rFonts w:hint="eastAsia" w:ascii="仿宋_GB2312" w:hAnsi="宋体" w:eastAsia="仿宋_GB2312"/>
          <w:color w:val="000000" w:themeColor="text1"/>
          <w:sz w:val="24"/>
          <w:szCs w:val="18"/>
          <w14:textFill>
            <w14:solidFill>
              <w14:schemeClr w14:val="tx1"/>
            </w14:solidFill>
          </w14:textFill>
        </w:rPr>
        <w:t>光明区招商局智慧城A3栋</w:t>
      </w:r>
      <w:r>
        <w:rPr>
          <w:rFonts w:hint="eastAsia" w:ascii="仿宋_GB2312" w:hAnsi="宋体" w:eastAsia="仿宋_GB2312"/>
          <w:color w:val="000000" w:themeColor="text1"/>
          <w:sz w:val="24"/>
          <w:szCs w:val="18"/>
          <w:lang w:val="en-US" w:eastAsia="zh-CN"/>
          <w14:textFill>
            <w14:solidFill>
              <w14:schemeClr w14:val="tx1"/>
            </w14:solidFill>
          </w14:textFill>
        </w:rPr>
        <w:t>B</w:t>
      </w:r>
      <w:r>
        <w:rPr>
          <w:rFonts w:hint="eastAsia" w:ascii="仿宋_GB2312" w:hAnsi="宋体" w:eastAsia="仿宋_GB2312"/>
          <w:color w:val="000000" w:themeColor="text1"/>
          <w:sz w:val="24"/>
          <w:szCs w:val="18"/>
          <w14:textFill>
            <w14:solidFill>
              <w14:schemeClr w14:val="tx1"/>
            </w14:solidFill>
          </w14:textFill>
        </w:rPr>
        <w:t>座3楼）</w:t>
      </w:r>
      <w:r>
        <w:rPr>
          <w:rFonts w:hint="eastAsia" w:ascii="仿宋_GB2312" w:eastAsia="仿宋_GB2312" w:cs="Times New Roman"/>
          <w:b w:val="0"/>
          <w:bCs/>
          <w:sz w:val="24"/>
          <w:szCs w:val="24"/>
          <w:highlight w:val="none"/>
          <w:lang w:val="en-US" w:eastAsia="zh-CN"/>
        </w:rPr>
        <w:t>；定稿电子版扫描件（</w:t>
      </w:r>
      <w:r>
        <w:rPr>
          <w:rFonts w:hint="eastAsia" w:ascii="仿宋_GB2312" w:hAnsi="Times New Roman" w:eastAsia="仿宋_GB2312" w:cs="Times New Roman"/>
          <w:b w:val="0"/>
          <w:bCs/>
          <w:sz w:val="24"/>
          <w:szCs w:val="24"/>
          <w:highlight w:val="none"/>
          <w:lang w:val="en-US" w:eastAsia="zh-CN"/>
        </w:rPr>
        <w:t>加盖企业公章</w:t>
      </w:r>
      <w:r>
        <w:rPr>
          <w:rFonts w:hint="eastAsia" w:ascii="仿宋_GB2312" w:eastAsia="仿宋_GB2312" w:cs="Times New Roman"/>
          <w:b w:val="0"/>
          <w:bCs/>
          <w:sz w:val="24"/>
          <w:szCs w:val="24"/>
          <w:highlight w:val="none"/>
          <w:lang w:val="en-US" w:eastAsia="zh-CN"/>
        </w:rPr>
        <w:t>与骑缝章）发送至kcjkczx@szgm.gov.cn。</w:t>
      </w:r>
    </w:p>
    <w:p>
      <w:pPr>
        <w:rPr>
          <w:rFonts w:hint="default" w:ascii="仿宋_GB2312" w:eastAsia="仿宋_GB2312" w:cs="Times New Roman"/>
          <w:b w:val="0"/>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pPr>
      <w:r>
        <w:rPr>
          <w:rFonts w:hint="eastAsia" w:ascii="仿宋_GB2312" w:eastAsia="仿宋_GB2312"/>
          <w:sz w:val="32"/>
          <w:lang w:val="en-US" w:eastAsia="zh-CN"/>
        </w:rPr>
        <w:t>附件2  企业简介参考模板</w:t>
      </w:r>
    </w:p>
    <w:tbl>
      <w:tblPr>
        <w:tblStyle w:val="6"/>
        <w:tblpPr w:leftFromText="180" w:rightFromText="180" w:vertAnchor="text" w:horzAnchor="page" w:tblpX="515" w:tblpY="93"/>
        <w:tblOverlap w:val="never"/>
        <w:tblW w:w="11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95" w:hRule="atLeast"/>
        </w:trPr>
        <w:tc>
          <w:tcPr>
            <w:tcW w:w="11310" w:type="dxa"/>
          </w:tcPr>
          <w:p>
            <w:pPr>
              <w:ind w:left="-1039" w:leftChars="-495" w:right="-294" w:rightChars="-140" w:firstLine="0" w:firstLineChars="0"/>
              <w:jc w:val="center"/>
              <w:rPr>
                <w:rFonts w:hint="default" w:ascii="方正小标宋简体" w:hAnsi="方正小标宋简体" w:eastAsia="方正小标宋简体" w:cs="方正小标宋简体"/>
                <w:kern w:val="2"/>
                <w:sz w:val="28"/>
                <w:szCs w:val="24"/>
                <w:lang w:val="en-US" w:eastAsia="zh-CN" w:bidi="ar-SA"/>
              </w:rPr>
            </w:pPr>
            <w:r>
              <w:rPr>
                <w:rFonts w:hint="eastAsia" w:ascii="方正小标宋简体" w:hAnsi="方正小标宋简体" w:eastAsia="方正小标宋简体" w:cs="方正小标宋简体"/>
                <w:kern w:val="2"/>
                <w:sz w:val="28"/>
                <w:szCs w:val="24"/>
                <w:lang w:val="en-US" w:eastAsia="zh-CN" w:bidi="ar-SA"/>
              </w:rPr>
              <w:t>企业简介</w:t>
            </w:r>
          </w:p>
          <w:p>
            <w:pPr>
              <w:ind w:left="-1039" w:leftChars="-495" w:right="-294" w:rightChars="-140" w:firstLine="0" w:firstLineChars="0"/>
              <w:jc w:val="both"/>
              <w:rPr>
                <w:rFonts w:hint="eastAsia" w:ascii="方正小标宋简体" w:hAnsi="方正小标宋简体" w:eastAsia="方正小标宋简体" w:cs="方正小标宋简体"/>
                <w:kern w:val="2"/>
                <w:sz w:val="28"/>
                <w:szCs w:val="24"/>
                <w:lang w:val="en-US" w:eastAsia="zh-CN" w:bidi="ar-SA"/>
              </w:rPr>
            </w:pPr>
            <w:r>
              <w:rPr>
                <w:rFonts w:hint="eastAsia" w:ascii="方正小标宋简体" w:hAnsi="方正小标宋简体" w:eastAsia="方正小标宋简体" w:cs="方正小标宋简体"/>
                <w:kern w:val="2"/>
                <w:sz w:val="28"/>
                <w:szCs w:val="24"/>
                <w:lang w:val="en-US" w:eastAsia="zh-CN" w:bidi="ar-SA"/>
              </w:rPr>
              <w:t>（）</w:t>
            </w:r>
          </w:p>
          <w:p>
            <w:pPr>
              <w:ind w:left="-1039" w:leftChars="-495" w:right="-294" w:rightChars="-140" w:firstLine="0" w:firstLineChars="0"/>
              <w:jc w:val="both"/>
              <w:rPr>
                <w:rFonts w:hint="eastAsia" w:ascii="方正小标宋简体" w:hAnsi="方正小标宋简体" w:eastAsia="方正小标宋简体" w:cs="方正小标宋简体"/>
                <w:kern w:val="2"/>
                <w:sz w:val="28"/>
                <w:szCs w:val="24"/>
                <w:lang w:val="en-US" w:eastAsia="zh-CN" w:bidi="ar-SA"/>
              </w:rPr>
            </w:pPr>
          </w:p>
          <w:p>
            <w:pPr>
              <w:ind w:left="-1039" w:leftChars="-495" w:right="-294" w:rightChars="-140" w:firstLine="0" w:firstLineChars="0"/>
              <w:jc w:val="both"/>
              <w:rPr>
                <w:rFonts w:hint="default" w:ascii="方正小标宋简体" w:hAnsi="方正小标宋简体" w:eastAsia="方正小标宋简体" w:cs="方正小标宋简体"/>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3" w:hRule="atLeast"/>
        </w:trPr>
        <w:tc>
          <w:tcPr>
            <w:tcW w:w="11310" w:type="dxa"/>
          </w:tcPr>
          <w:p>
            <w:pPr>
              <w:widowControl/>
              <w:wordWrap/>
              <w:ind w:right="394"/>
              <w:jc w:val="both"/>
              <w:rPr>
                <w:rFonts w:hint="eastAsia" w:ascii="仿宋_GB2312" w:hAnsi="仿宋_GB2312" w:eastAsia="仿宋_GB2312" w:cs="仿宋_GB2312"/>
                <w:b/>
                <w:bCs/>
                <w:sz w:val="22"/>
                <w:szCs w:val="16"/>
                <w:lang w:val="en-US" w:eastAsia="zh-CN"/>
              </w:rPr>
            </w:pPr>
            <w:r>
              <w:rPr>
                <w:rFonts w:hint="eastAsia" w:ascii="仿宋_GB2312" w:hAnsi="仿宋_GB2312" w:eastAsia="仿宋_GB2312" w:cs="仿宋_GB2312"/>
                <w:b/>
                <w:bCs/>
                <w:sz w:val="22"/>
                <w:szCs w:val="16"/>
                <w:lang w:val="en-US" w:eastAsia="zh-CN"/>
              </w:rPr>
              <w:t>企业简介格式要求：</w:t>
            </w:r>
          </w:p>
          <w:p>
            <w:pPr>
              <w:spacing w:line="440" w:lineRule="exact"/>
              <w:rPr>
                <w:rFonts w:hint="eastAsia" w:ascii="仿宋_GB2312" w:eastAsia="仿宋_GB2312"/>
                <w:sz w:val="24"/>
                <w:szCs w:val="24"/>
                <w:lang w:eastAsia="zh-CN"/>
              </w:rPr>
            </w:pPr>
            <w:r>
              <w:rPr>
                <w:rFonts w:hint="eastAsia" w:ascii="宋体" w:hAnsi="宋体"/>
                <w:b w:val="0"/>
                <w:bCs w:val="0"/>
                <w:sz w:val="22"/>
                <w:szCs w:val="16"/>
                <w:lang w:val="en-US" w:eastAsia="zh-CN"/>
              </w:rPr>
              <w:t>1.</w:t>
            </w:r>
            <w:r>
              <w:rPr>
                <w:rFonts w:ascii="仿宋_GB2312" w:eastAsia="仿宋_GB2312"/>
                <w:b/>
                <w:bCs/>
                <w:sz w:val="24"/>
                <w:szCs w:val="24"/>
              </w:rPr>
              <w:t>企业概况</w:t>
            </w:r>
            <w:r>
              <w:rPr>
                <w:rFonts w:hint="eastAsia" w:ascii="仿宋_GB2312" w:eastAsia="仿宋_GB2312"/>
                <w:sz w:val="24"/>
                <w:szCs w:val="24"/>
              </w:rPr>
              <w:t>：</w:t>
            </w:r>
            <w:r>
              <w:rPr>
                <w:rFonts w:ascii="仿宋_GB2312" w:eastAsia="仿宋_GB2312"/>
                <w:sz w:val="24"/>
                <w:szCs w:val="24"/>
              </w:rPr>
              <w:t>包括注册时间、注册资本、公司性质、总资产、固定资产、员工人数</w:t>
            </w:r>
            <w:r>
              <w:rPr>
                <w:rFonts w:hint="eastAsia" w:ascii="仿宋_GB2312" w:eastAsia="仿宋_GB2312"/>
                <w:sz w:val="24"/>
                <w:szCs w:val="24"/>
              </w:rPr>
              <w:t>及构成、</w:t>
            </w:r>
            <w:r>
              <w:rPr>
                <w:rFonts w:ascii="仿宋_GB2312" w:eastAsia="仿宋_GB2312"/>
                <w:sz w:val="24"/>
                <w:szCs w:val="24"/>
              </w:rPr>
              <w:t>技术力量等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2.</w:t>
            </w:r>
            <w:r>
              <w:rPr>
                <w:rFonts w:ascii="仿宋_GB2312" w:eastAsia="仿宋_GB2312"/>
                <w:b/>
                <w:bCs/>
                <w:sz w:val="24"/>
                <w:szCs w:val="24"/>
              </w:rPr>
              <w:t>企业发展状况</w:t>
            </w:r>
            <w:r>
              <w:rPr>
                <w:rFonts w:hint="eastAsia" w:ascii="仿宋_GB2312" w:eastAsia="仿宋_GB2312"/>
                <w:sz w:val="24"/>
                <w:szCs w:val="24"/>
              </w:rPr>
              <w:t>：</w:t>
            </w:r>
            <w:r>
              <w:rPr>
                <w:rFonts w:ascii="仿宋_GB2312" w:eastAsia="仿宋_GB2312"/>
                <w:sz w:val="24"/>
                <w:szCs w:val="24"/>
              </w:rPr>
              <w:t>包括公司的发展速度</w:t>
            </w:r>
            <w:r>
              <w:rPr>
                <w:rFonts w:hint="eastAsia" w:ascii="仿宋_GB2312" w:eastAsia="仿宋_GB2312"/>
                <w:sz w:val="24"/>
                <w:szCs w:val="24"/>
              </w:rPr>
              <w:t>、</w:t>
            </w:r>
            <w:r>
              <w:rPr>
                <w:rFonts w:ascii="仿宋_GB2312" w:eastAsia="仿宋_GB2312"/>
                <w:sz w:val="24"/>
                <w:szCs w:val="24"/>
              </w:rPr>
              <w:t>成绩</w:t>
            </w:r>
            <w:r>
              <w:rPr>
                <w:rFonts w:hint="eastAsia" w:ascii="仿宋_GB2312" w:eastAsia="仿宋_GB2312"/>
                <w:sz w:val="24"/>
                <w:szCs w:val="24"/>
              </w:rPr>
              <w:t>、</w:t>
            </w:r>
            <w:r>
              <w:rPr>
                <w:rFonts w:ascii="仿宋_GB2312" w:eastAsia="仿宋_GB2312"/>
                <w:sz w:val="24"/>
                <w:szCs w:val="24"/>
              </w:rPr>
              <w:t>荣誉称号</w:t>
            </w:r>
            <w:r>
              <w:rPr>
                <w:rFonts w:hint="eastAsia" w:ascii="仿宋_GB2312" w:eastAsia="仿宋_GB2312"/>
                <w:sz w:val="24"/>
                <w:szCs w:val="24"/>
              </w:rPr>
              <w:t>、信用等级</w:t>
            </w:r>
            <w:r>
              <w:rPr>
                <w:rFonts w:ascii="仿宋_GB2312" w:eastAsia="仿宋_GB2312"/>
                <w:sz w:val="24"/>
                <w:szCs w:val="24"/>
              </w:rPr>
              <w:t>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ascii="仿宋_GB2312" w:eastAsia="仿宋_GB2312"/>
                <w:b/>
                <w:bCs/>
                <w:sz w:val="24"/>
                <w:szCs w:val="24"/>
              </w:rPr>
              <w:t>企业的经营范围</w:t>
            </w:r>
            <w:r>
              <w:rPr>
                <w:rFonts w:hint="eastAsia" w:ascii="仿宋_GB2312" w:eastAsia="仿宋_GB2312"/>
                <w:sz w:val="24"/>
                <w:szCs w:val="24"/>
              </w:rPr>
              <w:t>：</w:t>
            </w:r>
            <w:r>
              <w:rPr>
                <w:rFonts w:ascii="仿宋_GB2312" w:eastAsia="仿宋_GB2312"/>
                <w:sz w:val="24"/>
                <w:szCs w:val="24"/>
              </w:rPr>
              <w:t>包括核心产品种类、技术、</w:t>
            </w:r>
            <w:r>
              <w:rPr>
                <w:rFonts w:hint="eastAsia" w:ascii="仿宋_GB2312" w:eastAsia="仿宋_GB2312"/>
                <w:sz w:val="24"/>
                <w:szCs w:val="24"/>
              </w:rPr>
              <w:t>优势、</w:t>
            </w:r>
            <w:r>
              <w:rPr>
                <w:rFonts w:ascii="仿宋_GB2312" w:eastAsia="仿宋_GB2312"/>
                <w:sz w:val="24"/>
                <w:szCs w:val="24"/>
              </w:rPr>
              <w:t>特色，企业的设备状况及设计生产能力</w:t>
            </w:r>
            <w:r>
              <w:rPr>
                <w:rFonts w:hint="eastAsia" w:ascii="仿宋_GB2312" w:eastAsia="仿宋_GB2312"/>
                <w:sz w:val="24"/>
                <w:szCs w:val="24"/>
              </w:rPr>
              <w:t>、</w:t>
            </w:r>
            <w:r>
              <w:rPr>
                <w:rFonts w:ascii="仿宋_GB2312" w:eastAsia="仿宋_GB2312"/>
                <w:sz w:val="24"/>
                <w:szCs w:val="24"/>
              </w:rPr>
              <w:t>所处行业及产业链位置等</w:t>
            </w:r>
            <w:r>
              <w:rPr>
                <w:rFonts w:hint="eastAsia" w:ascii="仿宋_GB2312" w:eastAsia="仿宋_GB2312"/>
                <w:sz w:val="24"/>
                <w:szCs w:val="24"/>
              </w:rPr>
              <w:t>、</w:t>
            </w:r>
            <w:r>
              <w:rPr>
                <w:rFonts w:ascii="仿宋_GB2312" w:eastAsia="仿宋_GB2312"/>
                <w:sz w:val="24"/>
                <w:szCs w:val="24"/>
              </w:rPr>
              <w:t>核心盈利模式</w:t>
            </w:r>
            <w:r>
              <w:rPr>
                <w:rFonts w:hint="eastAsia" w:ascii="仿宋_GB2312" w:eastAsia="仿宋_GB2312"/>
                <w:sz w:val="24"/>
                <w:szCs w:val="24"/>
              </w:rPr>
              <w:t>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4.</w:t>
            </w:r>
            <w:r>
              <w:rPr>
                <w:rFonts w:ascii="仿宋_GB2312" w:eastAsia="仿宋_GB2312"/>
                <w:b/>
                <w:bCs/>
                <w:sz w:val="24"/>
                <w:szCs w:val="24"/>
              </w:rPr>
              <w:t>企业的年度经济指标</w:t>
            </w:r>
            <w:r>
              <w:rPr>
                <w:rFonts w:hint="eastAsia" w:ascii="仿宋_GB2312" w:eastAsia="仿宋_GB2312"/>
                <w:sz w:val="24"/>
                <w:szCs w:val="24"/>
              </w:rPr>
              <w:t>：主要是上年度指标，</w:t>
            </w:r>
            <w:r>
              <w:rPr>
                <w:rFonts w:hint="eastAsia" w:ascii="仿宋_GB2312" w:eastAsia="仿宋_GB2312"/>
                <w:sz w:val="24"/>
                <w:szCs w:val="24"/>
                <w:lang w:val="en-US" w:eastAsia="zh-CN"/>
              </w:rPr>
              <w:t>包括</w:t>
            </w:r>
            <w:r>
              <w:rPr>
                <w:rFonts w:ascii="仿宋_GB2312" w:eastAsia="仿宋_GB2312"/>
                <w:sz w:val="24"/>
                <w:szCs w:val="24"/>
              </w:rPr>
              <w:t>主营业务收入、税金、利润、主要产品产量等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5.</w:t>
            </w:r>
            <w:r>
              <w:rPr>
                <w:rFonts w:hint="eastAsia" w:ascii="仿宋_GB2312" w:eastAsia="仿宋_GB2312"/>
                <w:b/>
                <w:bCs/>
                <w:sz w:val="24"/>
                <w:szCs w:val="24"/>
              </w:rPr>
              <w:t>企业发展前景</w:t>
            </w:r>
            <w:r>
              <w:rPr>
                <w:rFonts w:hint="eastAsia" w:ascii="仿宋_GB2312" w:eastAsia="仿宋_GB2312"/>
                <w:sz w:val="24"/>
                <w:szCs w:val="24"/>
              </w:rPr>
              <w:t>：主要是</w:t>
            </w:r>
            <w:r>
              <w:rPr>
                <w:rFonts w:ascii="仿宋_GB2312" w:eastAsia="仿宋_GB2312"/>
                <w:sz w:val="24"/>
                <w:szCs w:val="24"/>
              </w:rPr>
              <w:t>企业未来几年内的发展规划等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6.</w:t>
            </w:r>
            <w:r>
              <w:rPr>
                <w:rFonts w:hint="eastAsia" w:ascii="仿宋_GB2312" w:eastAsia="仿宋_GB2312"/>
                <w:b/>
                <w:bCs/>
                <w:sz w:val="24"/>
                <w:szCs w:val="24"/>
              </w:rPr>
              <w:t>效益分析</w:t>
            </w:r>
            <w:r>
              <w:rPr>
                <w:rFonts w:hint="eastAsia" w:ascii="仿宋_GB2312" w:eastAsia="仿宋_GB2312"/>
                <w:sz w:val="24"/>
                <w:szCs w:val="24"/>
              </w:rPr>
              <w:t>：主要是</w:t>
            </w:r>
            <w:r>
              <w:rPr>
                <w:rFonts w:ascii="仿宋_GB2312" w:eastAsia="仿宋_GB2312"/>
                <w:sz w:val="24"/>
                <w:szCs w:val="24"/>
              </w:rPr>
              <w:t>企业拟申请</w:t>
            </w:r>
            <w:r>
              <w:rPr>
                <w:rFonts w:hint="eastAsia" w:ascii="仿宋_GB2312" w:eastAsia="仿宋_GB2312"/>
                <w:sz w:val="24"/>
                <w:szCs w:val="24"/>
                <w:lang w:val="en-US" w:eastAsia="zh-CN"/>
              </w:rPr>
              <w:t>科技金融投融资奖励</w:t>
            </w:r>
            <w:r>
              <w:rPr>
                <w:rFonts w:hint="eastAsia" w:ascii="仿宋_GB2312" w:eastAsia="仿宋_GB2312"/>
                <w:sz w:val="24"/>
                <w:szCs w:val="24"/>
              </w:rPr>
              <w:t>获得</w:t>
            </w:r>
            <w:r>
              <w:rPr>
                <w:rFonts w:ascii="仿宋_GB2312" w:eastAsia="仿宋_GB2312"/>
                <w:sz w:val="24"/>
                <w:szCs w:val="24"/>
              </w:rPr>
              <w:t>新增经济效益和社会效益</w:t>
            </w:r>
            <w:r>
              <w:rPr>
                <w:rFonts w:hint="eastAsia" w:ascii="仿宋_GB2312" w:eastAsia="仿宋_GB2312"/>
                <w:sz w:val="24"/>
                <w:szCs w:val="24"/>
              </w:rPr>
              <w:t>分析及阐述</w:t>
            </w:r>
            <w:r>
              <w:rPr>
                <w:rFonts w:hint="eastAsia" w:ascii="仿宋_GB2312" w:eastAsia="仿宋_GB2312"/>
                <w:sz w:val="24"/>
                <w:szCs w:val="24"/>
                <w:lang w:eastAsia="zh-CN"/>
              </w:rPr>
              <w:t>；</w:t>
            </w:r>
          </w:p>
          <w:p>
            <w:pPr>
              <w:ind w:right="-294" w:rightChars="-14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7.</w:t>
            </w:r>
            <w:r>
              <w:rPr>
                <w:rFonts w:hint="eastAsia" w:ascii="仿宋_GB2312" w:eastAsia="仿宋_GB2312"/>
                <w:b/>
                <w:bCs/>
                <w:sz w:val="24"/>
                <w:szCs w:val="24"/>
              </w:rPr>
              <w:t>企业图片资料</w:t>
            </w:r>
            <w:r>
              <w:rPr>
                <w:rFonts w:hint="eastAsia" w:ascii="仿宋_GB2312" w:eastAsia="仿宋_GB2312"/>
                <w:sz w:val="24"/>
                <w:szCs w:val="24"/>
              </w:rPr>
              <w:t>：</w:t>
            </w:r>
            <w:r>
              <w:rPr>
                <w:rFonts w:ascii="仿宋_GB2312" w:eastAsia="仿宋_GB2312"/>
                <w:sz w:val="24"/>
                <w:szCs w:val="24"/>
              </w:rPr>
              <w:t>提供</w:t>
            </w:r>
            <w:r>
              <w:rPr>
                <w:rFonts w:hint="eastAsia" w:ascii="仿宋_GB2312" w:eastAsia="仿宋_GB2312"/>
                <w:sz w:val="24"/>
                <w:szCs w:val="24"/>
              </w:rPr>
              <w:t>至少2-3张</w:t>
            </w:r>
            <w:r>
              <w:rPr>
                <w:rFonts w:ascii="仿宋_GB2312" w:eastAsia="仿宋_GB2312"/>
                <w:sz w:val="24"/>
                <w:szCs w:val="24"/>
              </w:rPr>
              <w:t>企业</w:t>
            </w:r>
            <w:r>
              <w:rPr>
                <w:rFonts w:hint="eastAsia" w:ascii="仿宋_GB2312" w:eastAsia="仿宋_GB2312"/>
                <w:sz w:val="24"/>
                <w:szCs w:val="24"/>
              </w:rPr>
              <w:t>的</w:t>
            </w:r>
            <w:r>
              <w:rPr>
                <w:rFonts w:ascii="仿宋_GB2312" w:eastAsia="仿宋_GB2312"/>
                <w:sz w:val="24"/>
                <w:szCs w:val="24"/>
              </w:rPr>
              <w:t>宣传图片，可反映企业全景、主要产品等</w:t>
            </w:r>
            <w:r>
              <w:rPr>
                <w:rFonts w:hint="eastAsia" w:ascii="仿宋_GB2312" w:eastAsia="仿宋_GB2312"/>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lang w:val="en-US" w:eastAsia="zh-CN"/>
        </w:rPr>
      </w:pPr>
      <w:r>
        <w:rPr>
          <w:rFonts w:hint="eastAsia" w:ascii="仿宋_GB2312" w:eastAsia="仿宋_GB2312"/>
          <w:sz w:val="32"/>
          <w:lang w:val="en-US" w:eastAsia="zh-CN"/>
        </w:rPr>
        <w:t>附件13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b/>
          <w:sz w:val="44"/>
          <w:lang w:val="en-US" w:eastAsia="zh-CN"/>
        </w:rPr>
      </w:pPr>
      <w:r>
        <w:rPr>
          <w:rFonts w:hint="eastAsia" w:ascii="宋体"/>
          <w:b/>
          <w:sz w:val="44"/>
        </w:rPr>
        <w:t>光明区</w:t>
      </w:r>
      <w:r>
        <w:rPr>
          <w:rFonts w:hint="eastAsia" w:ascii="宋体"/>
          <w:b/>
          <w:sz w:val="44"/>
          <w:lang w:val="en-US" w:eastAsia="zh-CN"/>
        </w:rPr>
        <w:t>科技金融投融资奖励资金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b/>
          <w:sz w:val="44"/>
        </w:rPr>
      </w:pPr>
      <w:r>
        <w:rPr>
          <w:rFonts w:hint="eastAsia" w:ascii="宋体"/>
          <w:b/>
          <w:sz w:val="44"/>
          <w:lang w:val="en-US" w:eastAsia="zh-CN"/>
        </w:rPr>
        <w:t>申报</w:t>
      </w:r>
      <w:r>
        <w:rPr>
          <w:rFonts w:hint="eastAsia" w:ascii="宋体"/>
          <w:b/>
          <w:sz w:val="44"/>
        </w:rPr>
        <w:t>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rPr>
      </w:pPr>
      <w:r>
        <w:rPr>
          <w:rFonts w:hint="eastAsia" w:ascii="仿宋_GB2312" w:eastAsia="仿宋_GB2312"/>
          <w:sz w:val="32"/>
        </w:rPr>
        <w:t>光明区科技创新局：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color w:val="000000"/>
          <w:kern w:val="0"/>
          <w:sz w:val="32"/>
          <w:szCs w:val="32"/>
        </w:rPr>
        <w:t>根据《</w:t>
      </w:r>
      <w:r>
        <w:rPr>
          <w:rFonts w:hint="eastAsia" w:ascii="仿宋_GB2312" w:eastAsia="仿宋_GB2312"/>
          <w:sz w:val="32"/>
          <w:szCs w:val="32"/>
        </w:rPr>
        <w:t>深圳市光明区经济发展专项资金管理办法</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深光府规</w:t>
      </w:r>
      <w:r>
        <w:rPr>
          <w:rFonts w:hint="eastAsia" w:ascii="宋体" w:hAnsi="宋体" w:eastAsia="宋体" w:cs="宋体"/>
          <w:color w:val="000000"/>
          <w:kern w:val="0"/>
          <w:sz w:val="32"/>
          <w:szCs w:val="32"/>
          <w:lang w:val="en-US" w:eastAsia="zh-CN"/>
        </w:rPr>
        <w:t>〔</w:t>
      </w:r>
      <w:r>
        <w:rPr>
          <w:rFonts w:hint="eastAsia" w:ascii="仿宋_GB2312" w:eastAsia="仿宋_GB2312"/>
          <w:color w:val="000000"/>
          <w:kern w:val="0"/>
          <w:sz w:val="32"/>
          <w:szCs w:val="32"/>
          <w:lang w:val="en-US" w:eastAsia="zh-CN"/>
        </w:rPr>
        <w:t>2019</w:t>
      </w:r>
      <w:r>
        <w:rPr>
          <w:rFonts w:hint="eastAsia" w:ascii="宋体" w:hAnsi="宋体" w:eastAsia="宋体" w:cs="宋体"/>
          <w:color w:val="000000"/>
          <w:kern w:val="0"/>
          <w:sz w:val="32"/>
          <w:szCs w:val="32"/>
          <w:lang w:val="en-US" w:eastAsia="zh-CN"/>
        </w:rPr>
        <w:t>〕</w:t>
      </w:r>
      <w:r>
        <w:rPr>
          <w:rFonts w:hint="eastAsia" w:ascii="仿宋_GB2312" w:eastAsia="仿宋_GB2312"/>
          <w:color w:val="000000"/>
          <w:kern w:val="0"/>
          <w:sz w:val="32"/>
          <w:szCs w:val="32"/>
          <w:lang w:val="en-US" w:eastAsia="zh-CN"/>
        </w:rPr>
        <w:t>14号</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及相关财务制度规定</w:t>
      </w:r>
      <w:r>
        <w:rPr>
          <w:rFonts w:hint="eastAsia" w:ascii="仿宋_GB2312" w:eastAsia="仿宋_GB2312"/>
          <w:sz w:val="32"/>
          <w:szCs w:val="32"/>
        </w:rPr>
        <w:t>，对申报的</w:t>
      </w:r>
      <w:r>
        <w:rPr>
          <w:rFonts w:hint="eastAsia" w:ascii="仿宋_GB2312" w:eastAsia="仿宋_GB2312"/>
          <w:color w:val="auto"/>
          <w:sz w:val="32"/>
          <w:szCs w:val="32"/>
        </w:rPr>
        <w:t>光明区</w:t>
      </w:r>
      <w:r>
        <w:rPr>
          <w:rFonts w:hint="eastAsia" w:eastAsia="仿宋_GB2312"/>
          <w:color w:val="auto"/>
          <w:sz w:val="32"/>
          <w:lang w:val="en-US" w:eastAsia="zh-CN"/>
        </w:rPr>
        <w:t>科技金融投融资奖励</w:t>
      </w:r>
      <w:r>
        <w:rPr>
          <w:rFonts w:hint="eastAsia" w:ascii="仿宋_GB2312" w:eastAsia="仿宋_GB2312"/>
          <w:color w:val="auto"/>
          <w:sz w:val="32"/>
          <w:szCs w:val="32"/>
        </w:rPr>
        <w:t>资金</w:t>
      </w:r>
      <w:r>
        <w:rPr>
          <w:rFonts w:hint="eastAsia" w:ascii="仿宋_GB2312" w:eastAsia="仿宋_GB2312"/>
          <w:sz w:val="32"/>
          <w:szCs w:val="32"/>
        </w:rPr>
        <w:t>的申请和使用，本单位承诺：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提交的材料真实无误、符合申报指南要求</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eastAsia="仿宋_GB2312"/>
          <w:sz w:val="32"/>
          <w:szCs w:val="32"/>
          <w:lang w:val="en-US" w:eastAsia="zh-CN"/>
        </w:rPr>
        <w:t>2.</w:t>
      </w:r>
      <w:r>
        <w:rPr>
          <w:rFonts w:hint="eastAsia" w:eastAsia="仿宋_GB2312"/>
          <w:sz w:val="32"/>
          <w:szCs w:val="32"/>
        </w:rPr>
        <w:t>对扶持资金使用情况，随时接受有关部门的监督检查，并积极配合光明区产业部门对企业生产经营情况的调研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.守法经营，履行安全生产责任，未被相关行政主管部门列入失信联合惩戒名单</w:t>
      </w:r>
      <w:r>
        <w:rPr>
          <w:rFonts w:hint="eastAsia" w:ascii="仿宋_GB2312" w:hAnsi="仿宋_GB2312" w:eastAsia="仿宋_GB2312" w:cs="仿宋_GB2312"/>
          <w:sz w:val="32"/>
          <w:szCs w:val="32"/>
          <w:lang w:eastAsia="zh-CN"/>
        </w:rPr>
        <w:t>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4.自获得政府资金支持之日起，五年内注册登记地址不得搬离光明区、不得改变光明区纳税义务和统计义务，并配合相关职能部门履行好社会责任；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hAnsi="宋体" w:eastAsia="仿宋_GB2312" w:cs="宋体"/>
          <w:sz w:val="32"/>
          <w:szCs w:val="32"/>
        </w:rPr>
        <w:t>在申报、执行项目过程中如存在弄虚作假、未按规定专款专用、拒绝配合监督检查</w:t>
      </w:r>
      <w:r>
        <w:rPr>
          <w:rFonts w:hint="eastAsia" w:ascii="仿宋_GB2312" w:hAnsi="仿宋_GB2312" w:eastAsia="仿宋_GB2312" w:cs="仿宋_GB2312"/>
          <w:color w:val="000000"/>
          <w:sz w:val="32"/>
          <w:szCs w:val="32"/>
        </w:rPr>
        <w:t>或违反书面承诺的，无条件退回资助资金，</w:t>
      </w:r>
      <w:r>
        <w:rPr>
          <w:rFonts w:hint="eastAsia" w:ascii="仿宋_GB2312" w:hAnsi="仿宋_GB2312" w:eastAsia="仿宋_GB2312" w:cs="仿宋_GB2312"/>
          <w:color w:val="000000"/>
          <w:sz w:val="32"/>
          <w:szCs w:val="32"/>
          <w:highlight w:val="none"/>
        </w:rPr>
        <w:t>并</w:t>
      </w:r>
      <w:r>
        <w:rPr>
          <w:rFonts w:hint="eastAsia" w:ascii="仿宋_GB2312" w:hAnsi="仿宋_GB2312" w:eastAsia="仿宋_GB2312" w:cs="仿宋_GB2312"/>
          <w:color w:val="000000"/>
          <w:sz w:val="32"/>
          <w:szCs w:val="32"/>
          <w:highlight w:val="none"/>
          <w:lang w:eastAsia="zh-CN"/>
        </w:rPr>
        <w:t>接受区主管部门按照</w:t>
      </w:r>
      <w:r>
        <w:rPr>
          <w:rFonts w:hint="eastAsia" w:ascii="仿宋_GB2312" w:hAnsi="仿宋_GB2312" w:eastAsia="仿宋_GB2312" w:cs="仿宋_GB2312"/>
          <w:color w:val="000000"/>
          <w:sz w:val="32"/>
          <w:szCs w:val="32"/>
          <w:highlight w:val="none"/>
        </w:rPr>
        <w:t>有关法律、法规规定追究相应责任</w:t>
      </w:r>
      <w:r>
        <w:rPr>
          <w:rFonts w:hint="eastAsia" w:ascii="仿宋_GB2312" w:hAnsi="仿宋_GB2312" w:eastAsia="仿宋_GB2312" w:cs="仿宋_GB2312"/>
          <w:color w:val="000000"/>
          <w:sz w:val="32"/>
          <w:szCs w:val="32"/>
          <w:highlight w:val="none"/>
          <w:lang w:eastAsia="zh-CN"/>
        </w:rPr>
        <w:t>；涉嫌犯罪的，配合司法机关执法调查</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sz w:val="30"/>
          <w:szCs w:val="30"/>
        </w:rPr>
      </w:pPr>
      <w:r>
        <w:rPr>
          <w:rFonts w:hint="eastAsia" w:ascii="宋体" w:hAnsi="宋体" w:cs="宋体"/>
          <w:sz w:val="30"/>
          <w:szCs w:val="30"/>
        </w:rPr>
        <w:t xml:space="preserve">承诺单位（盖章）： </w:t>
      </w:r>
      <w:r>
        <w:rPr>
          <w:rFonts w:hint="eastAsia" w:ascii="宋体" w:hAnsi="宋体" w:cs="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75" w:leftChars="12" w:hanging="450" w:hangingChars="150"/>
        <w:jc w:val="left"/>
        <w:textAlignment w:val="auto"/>
        <w:rPr>
          <w:rFonts w:hint="eastAsia" w:eastAsia="宋体"/>
          <w:highlight w:val="none"/>
          <w:lang w:val="en-US" w:eastAsia="zh-CN"/>
        </w:rPr>
      </w:pPr>
      <w:r>
        <w:rPr>
          <w:rFonts w:hint="eastAsia" w:ascii="宋体" w:hAnsi="宋体" w:cs="宋体"/>
          <w:sz w:val="30"/>
          <w:szCs w:val="30"/>
        </w:rPr>
        <w:t>承诺单位法人代表签名：</w:t>
      </w:r>
      <w:r>
        <w:rPr>
          <w:rFonts w:hint="eastAsia" w:ascii="宋体" w:hAnsi="宋体" w:cs="宋体"/>
          <w:sz w:val="30"/>
          <w:szCs w:val="30"/>
          <w:u w:val="single"/>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1059"/>
    <w:rsid w:val="03B63E92"/>
    <w:rsid w:val="04DE7693"/>
    <w:rsid w:val="05742D08"/>
    <w:rsid w:val="09E314A6"/>
    <w:rsid w:val="0A791BF7"/>
    <w:rsid w:val="0C845DB6"/>
    <w:rsid w:val="13317EC7"/>
    <w:rsid w:val="181A2C40"/>
    <w:rsid w:val="19B0118C"/>
    <w:rsid w:val="19B83BCA"/>
    <w:rsid w:val="1A1B35EC"/>
    <w:rsid w:val="1CCF0622"/>
    <w:rsid w:val="1E194C31"/>
    <w:rsid w:val="1F6A0C39"/>
    <w:rsid w:val="20D121CA"/>
    <w:rsid w:val="232D4861"/>
    <w:rsid w:val="23F5133A"/>
    <w:rsid w:val="24A6138F"/>
    <w:rsid w:val="25427C36"/>
    <w:rsid w:val="2CEB77F6"/>
    <w:rsid w:val="2F5179D3"/>
    <w:rsid w:val="3052025C"/>
    <w:rsid w:val="338B768F"/>
    <w:rsid w:val="348C4BAC"/>
    <w:rsid w:val="38AB06CA"/>
    <w:rsid w:val="3AE83B13"/>
    <w:rsid w:val="3CE96F52"/>
    <w:rsid w:val="46E92B5E"/>
    <w:rsid w:val="4971236E"/>
    <w:rsid w:val="4A9B4171"/>
    <w:rsid w:val="4BEE1479"/>
    <w:rsid w:val="4D016724"/>
    <w:rsid w:val="4FE20C5B"/>
    <w:rsid w:val="555A4D99"/>
    <w:rsid w:val="58163569"/>
    <w:rsid w:val="586A5E84"/>
    <w:rsid w:val="5E874F2E"/>
    <w:rsid w:val="5ED032A9"/>
    <w:rsid w:val="5F0B0958"/>
    <w:rsid w:val="64352F9C"/>
    <w:rsid w:val="651B227C"/>
    <w:rsid w:val="681F38F1"/>
    <w:rsid w:val="6FAD2B10"/>
    <w:rsid w:val="77EE3274"/>
    <w:rsid w:val="7A41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Normal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tutti´</cp:lastModifiedBy>
  <cp:lastPrinted>2019-12-23T07:32:00Z</cp:lastPrinted>
  <dcterms:modified xsi:type="dcterms:W3CDTF">2020-07-30T08:46:29Z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