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2CA1" w:rsidRPr="00EE04A0" w:rsidRDefault="00A72CA1" w:rsidP="00A72CA1">
      <w:pPr>
        <w:spacing w:line="560" w:lineRule="exact"/>
        <w:jc w:val="left"/>
        <w:rPr>
          <w:rFonts w:ascii="黑体" w:eastAsia="黑体" w:hAnsi="黑体" w:cs="楷体_GB2312"/>
          <w:sz w:val="32"/>
          <w:szCs w:val="32"/>
          <w:shd w:val="clear" w:color="auto" w:fill="FFFFFF"/>
        </w:rPr>
      </w:pPr>
      <w:r w:rsidRPr="00EE04A0">
        <w:rPr>
          <w:rFonts w:ascii="黑体" w:eastAsia="黑体" w:hAnsi="黑体" w:cs="楷体_GB2312" w:hint="eastAsia"/>
          <w:sz w:val="32"/>
          <w:szCs w:val="32"/>
          <w:shd w:val="clear" w:color="auto" w:fill="FFFFFF"/>
        </w:rPr>
        <w:t>附件</w:t>
      </w:r>
      <w:r w:rsidRPr="00EE04A0">
        <w:rPr>
          <w:rFonts w:ascii="黑体" w:eastAsia="黑体" w:hAnsi="黑体" w:cs="楷体_GB2312"/>
          <w:sz w:val="32"/>
          <w:szCs w:val="32"/>
          <w:shd w:val="clear" w:color="auto" w:fill="FFFFFF"/>
        </w:rPr>
        <w:t>2</w:t>
      </w:r>
    </w:p>
    <w:p w:rsidR="00A72CA1" w:rsidRPr="00EE682C" w:rsidRDefault="00A72CA1" w:rsidP="00A72CA1">
      <w:pPr>
        <w:spacing w:line="560" w:lineRule="exact"/>
        <w:jc w:val="center"/>
        <w:rPr>
          <w:rStyle w:val="yongrinewsarticlestitle1"/>
          <w:rFonts w:ascii="宋体" w:hAnsi="宋体"/>
          <w:color w:val="000000"/>
          <w:sz w:val="44"/>
          <w:szCs w:val="44"/>
        </w:rPr>
      </w:pPr>
      <w:r w:rsidRPr="00EE682C">
        <w:rPr>
          <w:rStyle w:val="yongrinewsarticlestitle1"/>
          <w:rFonts w:ascii="宋体" w:hAnsi="宋体"/>
          <w:color w:val="000000"/>
          <w:sz w:val="44"/>
          <w:szCs w:val="44"/>
        </w:rPr>
        <w:t>光明区201</w:t>
      </w:r>
      <w:r w:rsidRPr="00EE682C">
        <w:rPr>
          <w:rStyle w:val="yongrinewsarticlestitle1"/>
          <w:rFonts w:ascii="宋体" w:hAnsi="宋体" w:hint="eastAsia"/>
          <w:color w:val="000000"/>
          <w:sz w:val="44"/>
          <w:szCs w:val="44"/>
        </w:rPr>
        <w:t>9</w:t>
      </w:r>
      <w:r w:rsidRPr="00EE682C">
        <w:rPr>
          <w:rStyle w:val="yongrinewsarticlestitle1"/>
          <w:rFonts w:ascii="宋体" w:hAnsi="宋体"/>
          <w:color w:val="000000"/>
          <w:sz w:val="44"/>
          <w:szCs w:val="44"/>
        </w:rPr>
        <w:t>年义务教育阶段公办学位</w:t>
      </w:r>
    </w:p>
    <w:p w:rsidR="00A72CA1" w:rsidRDefault="00A72CA1" w:rsidP="00A72CA1">
      <w:pPr>
        <w:spacing w:line="560" w:lineRule="exact"/>
        <w:jc w:val="center"/>
        <w:rPr>
          <w:rStyle w:val="yongrinewsarticlestitle1"/>
          <w:rFonts w:ascii="宋体" w:hAnsi="宋体"/>
          <w:color w:val="000000"/>
          <w:sz w:val="44"/>
          <w:szCs w:val="44"/>
        </w:rPr>
      </w:pPr>
      <w:r w:rsidRPr="00EE682C">
        <w:rPr>
          <w:rStyle w:val="yongrinewsarticlestitle1"/>
          <w:rFonts w:ascii="宋体" w:hAnsi="宋体"/>
          <w:color w:val="000000"/>
          <w:sz w:val="44"/>
          <w:szCs w:val="44"/>
        </w:rPr>
        <w:t>积分入学派位试行办法</w:t>
      </w:r>
    </w:p>
    <w:p w:rsidR="00A72CA1" w:rsidRPr="00EE04A0" w:rsidRDefault="00A72CA1" w:rsidP="00A72CA1">
      <w:pPr>
        <w:spacing w:line="560" w:lineRule="exact"/>
        <w:jc w:val="center"/>
        <w:rPr>
          <w:rStyle w:val="yongrinewsarticlestitle1"/>
          <w:rFonts w:ascii="仿宋_GB2312" w:eastAsia="仿宋_GB2312" w:hAnsi="宋体"/>
          <w:color w:val="000000"/>
          <w:sz w:val="32"/>
          <w:szCs w:val="32"/>
        </w:rPr>
      </w:pPr>
      <w:r w:rsidRPr="00EE04A0">
        <w:rPr>
          <w:rStyle w:val="yongrinewsarticlestitle1"/>
          <w:rFonts w:ascii="仿宋_GB2312" w:eastAsia="仿宋_GB2312" w:hAnsi="宋体" w:hint="eastAsia"/>
          <w:color w:val="000000"/>
          <w:sz w:val="32"/>
          <w:szCs w:val="32"/>
        </w:rPr>
        <w:t>（征求意见稿）</w:t>
      </w:r>
    </w:p>
    <w:p w:rsidR="00A72CA1" w:rsidRPr="00EE682C" w:rsidRDefault="00A72CA1" w:rsidP="00A72CA1">
      <w:pPr>
        <w:spacing w:line="560" w:lineRule="exact"/>
        <w:ind w:firstLine="643"/>
        <w:jc w:val="center"/>
        <w:rPr>
          <w:rStyle w:val="yongrinewsarticlestitle1"/>
          <w:rFonts w:ascii="仿宋_GB2312" w:eastAsia="仿宋_GB2312"/>
          <w:color w:val="000000"/>
          <w:sz w:val="32"/>
          <w:szCs w:val="32"/>
        </w:rPr>
      </w:pPr>
    </w:p>
    <w:p w:rsidR="00A72CA1" w:rsidRPr="00EE682C" w:rsidRDefault="00A72CA1" w:rsidP="00A72CA1">
      <w:pPr>
        <w:shd w:val="clear" w:color="auto" w:fill="FFFFFF"/>
        <w:spacing w:line="560" w:lineRule="exact"/>
        <w:ind w:firstLine="643"/>
        <w:jc w:val="left"/>
        <w:rPr>
          <w:rFonts w:ascii="仿宋_GB2312" w:eastAsia="仿宋_GB2312" w:hAnsi="宋体" w:cs="宋体"/>
          <w:color w:val="000000"/>
          <w:sz w:val="32"/>
          <w:szCs w:val="32"/>
        </w:rPr>
      </w:pPr>
      <w:r w:rsidRPr="00EE682C">
        <w:rPr>
          <w:rFonts w:ascii="仿宋_GB2312" w:eastAsia="仿宋_GB2312" w:hAnsi="宋体" w:cs="宋体" w:hint="eastAsia"/>
          <w:b/>
          <w:bCs/>
          <w:color w:val="000000"/>
          <w:sz w:val="32"/>
          <w:szCs w:val="32"/>
          <w:shd w:val="clear" w:color="auto" w:fill="FFFFFF"/>
        </w:rPr>
        <w:t>第一条</w:t>
      </w:r>
      <w:r w:rsidRPr="00EE682C">
        <w:rPr>
          <w:rFonts w:ascii="仿宋_GB2312" w:eastAsia="仿宋_GB2312" w:hAnsi="宋体" w:cs="宋体" w:hint="eastAsia"/>
          <w:b/>
          <w:bCs/>
          <w:color w:val="000000"/>
          <w:sz w:val="32"/>
          <w:szCs w:val="32"/>
          <w:shd w:val="clear" w:color="auto" w:fill="FFFFFF"/>
        </w:rPr>
        <w:t> </w:t>
      </w:r>
      <w:r w:rsidRPr="00EE682C">
        <w:rPr>
          <w:rFonts w:ascii="仿宋_GB2312" w:eastAsia="仿宋_GB2312" w:hAnsi="宋体" w:cs="宋体" w:hint="eastAsia"/>
          <w:color w:val="000000"/>
          <w:sz w:val="32"/>
          <w:szCs w:val="32"/>
          <w:shd w:val="clear" w:color="auto" w:fill="FFFFFF"/>
        </w:rPr>
        <w:t>为妥善安排公办学位，做到公平、公开、公正，依据有关法律法规和政策，光明区义务教育阶段新生入学和转学插班的公办学位实行积分入学派位制度。参加积分入学学位派位的适龄儿童和家长必须同时具备以下条件：</w:t>
      </w:r>
    </w:p>
    <w:p w:rsidR="00A72CA1" w:rsidRPr="00EE682C" w:rsidRDefault="00A72CA1" w:rsidP="00A72CA1">
      <w:pPr>
        <w:shd w:val="clear" w:color="auto" w:fill="FFFFFF"/>
        <w:spacing w:line="560" w:lineRule="exact"/>
        <w:ind w:firstLine="640"/>
        <w:jc w:val="left"/>
        <w:rPr>
          <w:rFonts w:ascii="仿宋_GB2312" w:eastAsia="仿宋_GB2312" w:hAnsi="宋体" w:cs="宋体"/>
          <w:color w:val="000000"/>
          <w:sz w:val="32"/>
          <w:szCs w:val="32"/>
          <w:shd w:val="clear" w:color="auto" w:fill="FFFFFF"/>
        </w:rPr>
      </w:pPr>
      <w:r w:rsidRPr="00EE682C">
        <w:rPr>
          <w:rFonts w:ascii="仿宋_GB2312" w:eastAsia="仿宋_GB2312" w:hAnsi="宋体" w:cs="宋体" w:hint="eastAsia"/>
          <w:color w:val="000000"/>
          <w:sz w:val="32"/>
          <w:szCs w:val="32"/>
          <w:shd w:val="clear" w:color="auto" w:fill="FFFFFF"/>
        </w:rPr>
        <w:t>（一）根据就近入学原则，适龄儿童家庭须按学区划分申请相应学校。</w:t>
      </w:r>
    </w:p>
    <w:p w:rsidR="00A72CA1" w:rsidRPr="00EE682C" w:rsidRDefault="00A72CA1" w:rsidP="00A72CA1">
      <w:pPr>
        <w:shd w:val="clear" w:color="auto" w:fill="FFFFFF"/>
        <w:spacing w:line="560" w:lineRule="exact"/>
        <w:ind w:firstLine="640"/>
        <w:jc w:val="left"/>
        <w:rPr>
          <w:rFonts w:eastAsia="仿宋_GB2312" w:cs="宋体"/>
          <w:color w:val="000000"/>
          <w:sz w:val="32"/>
          <w:szCs w:val="32"/>
          <w:shd w:val="clear" w:color="auto" w:fill="FFFFFF"/>
        </w:rPr>
      </w:pPr>
      <w:r w:rsidRPr="00EE682C">
        <w:rPr>
          <w:rFonts w:ascii="仿宋_GB2312" w:eastAsia="仿宋_GB2312" w:hAnsi="宋体" w:cs="宋体" w:hint="eastAsia"/>
          <w:color w:val="000000"/>
          <w:sz w:val="32"/>
          <w:szCs w:val="32"/>
          <w:shd w:val="clear" w:color="auto" w:fill="FFFFFF"/>
        </w:rPr>
        <w:t>（二）非深圳户籍子女须符合《深圳市人民政府关于印发非深户籍人员子女接受义务教育管理办法的通知》(深府规 〔2018〕3号)规定</w:t>
      </w:r>
      <w:r w:rsidRPr="00EE682C">
        <w:rPr>
          <w:rFonts w:eastAsia="仿宋_GB2312" w:cs="宋体" w:hint="eastAsia"/>
          <w:color w:val="000000"/>
          <w:sz w:val="32"/>
          <w:szCs w:val="32"/>
          <w:shd w:val="clear" w:color="auto" w:fill="FFFFFF"/>
        </w:rPr>
        <w:t>，且能提供相关真实、准确信息材料。</w:t>
      </w:r>
    </w:p>
    <w:p w:rsidR="00A72CA1" w:rsidRPr="00EE682C" w:rsidRDefault="00A72CA1" w:rsidP="00A72CA1">
      <w:pPr>
        <w:spacing w:line="560" w:lineRule="exact"/>
        <w:ind w:firstLine="640"/>
        <w:rPr>
          <w:rFonts w:ascii="仿宋_GB2312" w:eastAsia="仿宋_GB2312" w:hAnsi="宋体" w:cs="宋体"/>
          <w:color w:val="000000"/>
          <w:kern w:val="0"/>
          <w:sz w:val="32"/>
          <w:szCs w:val="32"/>
        </w:rPr>
      </w:pPr>
      <w:r w:rsidRPr="00EE682C">
        <w:rPr>
          <w:rFonts w:ascii="仿宋_GB2312" w:eastAsia="仿宋_GB2312" w:hAnsi="宋体" w:cs="宋体" w:hint="eastAsia"/>
          <w:color w:val="000000"/>
          <w:kern w:val="0"/>
          <w:sz w:val="32"/>
          <w:szCs w:val="32"/>
        </w:rPr>
        <w:t>1.凡年满6周岁，有学习能力的非深户籍人员子女；</w:t>
      </w:r>
    </w:p>
    <w:p w:rsidR="00A72CA1" w:rsidRPr="00EE682C" w:rsidRDefault="00A72CA1" w:rsidP="00A72CA1">
      <w:pPr>
        <w:spacing w:line="560" w:lineRule="exact"/>
        <w:ind w:firstLine="640"/>
        <w:rPr>
          <w:rFonts w:ascii="仿宋_GB2312" w:eastAsia="仿宋_GB2312" w:hAnsi="宋体" w:cs="宋体"/>
          <w:color w:val="000000"/>
          <w:kern w:val="0"/>
          <w:sz w:val="32"/>
          <w:szCs w:val="32"/>
        </w:rPr>
      </w:pPr>
      <w:r w:rsidRPr="00EE682C">
        <w:rPr>
          <w:rFonts w:ascii="仿宋_GB2312" w:eastAsia="仿宋_GB2312" w:hAnsi="宋体" w:cs="宋体" w:hint="eastAsia"/>
          <w:color w:val="000000"/>
          <w:kern w:val="0"/>
          <w:sz w:val="32"/>
          <w:szCs w:val="32"/>
        </w:rPr>
        <w:t>2.父母双方或一方持有具有使用功能的深圳经济特区居住证；</w:t>
      </w:r>
    </w:p>
    <w:p w:rsidR="00A72CA1" w:rsidRPr="00EE682C" w:rsidRDefault="00A72CA1" w:rsidP="00A72CA1">
      <w:pPr>
        <w:spacing w:line="560" w:lineRule="exact"/>
        <w:ind w:firstLine="640"/>
        <w:rPr>
          <w:rFonts w:ascii="仿宋_GB2312" w:eastAsia="仿宋_GB2312" w:hAnsi="宋体" w:cs="宋体"/>
          <w:color w:val="000000"/>
          <w:kern w:val="0"/>
          <w:sz w:val="32"/>
          <w:szCs w:val="32"/>
        </w:rPr>
      </w:pPr>
      <w:r w:rsidRPr="00EE682C">
        <w:rPr>
          <w:rFonts w:ascii="仿宋_GB2312" w:eastAsia="仿宋_GB2312" w:hAnsi="宋体" w:cs="宋体" w:hint="eastAsia"/>
          <w:color w:val="000000"/>
          <w:kern w:val="0"/>
          <w:sz w:val="32"/>
          <w:szCs w:val="32"/>
        </w:rPr>
        <w:t>3.申请学位时，父母双方或一方在我市连续居住满1年、连续参加社会保险（养老保险和医疗保险）满1年。2019年学位申请租赁证件时间界定为：2018年8月31日前办理，有效期超过2019年9月30日；社保时间界定：2018年8月31日前购买养老和医疗，且至学位申请时连续不中断。2020年学位申请租赁证件和社保的办理时间需提前到学位申请前一年的3月31日前办理。</w:t>
      </w:r>
    </w:p>
    <w:p w:rsidR="00A72CA1" w:rsidRPr="00EE682C" w:rsidRDefault="00A72CA1" w:rsidP="00A72CA1">
      <w:pPr>
        <w:shd w:val="clear" w:color="auto" w:fill="FFFFFF"/>
        <w:spacing w:line="560" w:lineRule="exact"/>
        <w:ind w:firstLine="640"/>
        <w:jc w:val="left"/>
        <w:rPr>
          <w:rFonts w:ascii="仿宋_GB2312" w:eastAsia="仿宋_GB2312" w:hAnsi="宋体" w:cs="宋体"/>
          <w:color w:val="000000"/>
          <w:sz w:val="32"/>
          <w:szCs w:val="32"/>
        </w:rPr>
      </w:pPr>
      <w:r w:rsidRPr="00EE682C">
        <w:rPr>
          <w:rFonts w:ascii="仿宋_GB2312" w:eastAsia="仿宋_GB2312" w:hAnsi="宋体" w:cs="宋体" w:hint="eastAsia"/>
          <w:color w:val="000000"/>
          <w:sz w:val="32"/>
          <w:szCs w:val="32"/>
          <w:shd w:val="clear" w:color="auto" w:fill="FFFFFF"/>
        </w:rPr>
        <w:lastRenderedPageBreak/>
        <w:t>（三）按光明区</w:t>
      </w:r>
      <w:r w:rsidRPr="00EE682C">
        <w:rPr>
          <w:rFonts w:eastAsia="仿宋_GB2312" w:cs="宋体" w:hint="eastAsia"/>
          <w:color w:val="000000"/>
          <w:sz w:val="32"/>
          <w:szCs w:val="32"/>
          <w:shd w:val="clear" w:color="auto" w:fill="FFFFFF"/>
        </w:rPr>
        <w:t>文体教育局</w:t>
      </w:r>
      <w:r w:rsidRPr="00EE682C">
        <w:rPr>
          <w:rFonts w:ascii="仿宋_GB2312" w:eastAsia="仿宋_GB2312" w:hAnsi="宋体" w:cs="宋体" w:hint="eastAsia"/>
          <w:color w:val="000000"/>
          <w:sz w:val="32"/>
          <w:szCs w:val="32"/>
          <w:shd w:val="clear" w:color="auto" w:fill="FFFFFF"/>
        </w:rPr>
        <w:t>通知要求的时间提交了有关证明材料，并经有关部门审核合格。</w:t>
      </w:r>
    </w:p>
    <w:p w:rsidR="00A72CA1" w:rsidRPr="00EE682C" w:rsidRDefault="00A72CA1" w:rsidP="00A72CA1">
      <w:pPr>
        <w:shd w:val="clear" w:color="auto" w:fill="FFFFFF"/>
        <w:spacing w:line="560" w:lineRule="exact"/>
        <w:ind w:firstLine="643"/>
        <w:jc w:val="left"/>
        <w:rPr>
          <w:rFonts w:ascii="仿宋_GB2312" w:eastAsia="仿宋_GB2312" w:hAnsi="宋体" w:cs="宋体"/>
          <w:color w:val="000000"/>
          <w:sz w:val="32"/>
          <w:szCs w:val="32"/>
        </w:rPr>
      </w:pPr>
      <w:r w:rsidRPr="00EE682C">
        <w:rPr>
          <w:rFonts w:ascii="仿宋_GB2312" w:eastAsia="仿宋_GB2312" w:hAnsi="宋体" w:cs="宋体" w:hint="eastAsia"/>
          <w:b/>
          <w:bCs/>
          <w:color w:val="000000"/>
          <w:sz w:val="32"/>
          <w:szCs w:val="32"/>
          <w:shd w:val="clear" w:color="auto" w:fill="FFFFFF"/>
        </w:rPr>
        <w:t>第二条</w:t>
      </w:r>
      <w:r w:rsidRPr="00EE682C">
        <w:rPr>
          <w:rFonts w:ascii="仿宋_GB2312" w:eastAsia="仿宋_GB2312" w:hAnsi="宋体" w:cs="宋体" w:hint="eastAsia"/>
          <w:color w:val="000000"/>
          <w:sz w:val="32"/>
          <w:szCs w:val="32"/>
        </w:rPr>
        <w:t> </w:t>
      </w:r>
      <w:r w:rsidRPr="00EE682C">
        <w:rPr>
          <w:rFonts w:ascii="仿宋_GB2312" w:eastAsia="仿宋_GB2312" w:hAnsi="宋体" w:cs="宋体" w:hint="eastAsia"/>
          <w:color w:val="000000"/>
          <w:sz w:val="32"/>
          <w:szCs w:val="32"/>
          <w:shd w:val="clear" w:color="auto" w:fill="FFFFFF"/>
        </w:rPr>
        <w:t>材料未审核合格的和未按光明区</w:t>
      </w:r>
      <w:r w:rsidRPr="00EE682C">
        <w:rPr>
          <w:rFonts w:eastAsia="仿宋_GB2312" w:cs="宋体" w:hint="eastAsia"/>
          <w:color w:val="000000"/>
          <w:sz w:val="32"/>
          <w:szCs w:val="32"/>
          <w:shd w:val="clear" w:color="auto" w:fill="FFFFFF"/>
        </w:rPr>
        <w:t>文体教育局</w:t>
      </w:r>
      <w:r w:rsidRPr="00EE682C">
        <w:rPr>
          <w:rFonts w:ascii="仿宋_GB2312" w:eastAsia="仿宋_GB2312" w:hAnsi="宋体" w:cs="宋体" w:hint="eastAsia"/>
          <w:color w:val="000000"/>
          <w:sz w:val="32"/>
          <w:szCs w:val="32"/>
          <w:shd w:val="clear" w:color="auto" w:fill="FFFFFF"/>
        </w:rPr>
        <w:t>通知要求的时间提交有关证明材料的，不参加学位派位。</w:t>
      </w:r>
    </w:p>
    <w:p w:rsidR="00A72CA1" w:rsidRPr="00EE682C" w:rsidRDefault="00A72CA1" w:rsidP="00A72CA1">
      <w:pPr>
        <w:spacing w:line="560" w:lineRule="exact"/>
        <w:ind w:leftChars="1" w:left="2" w:firstLine="643"/>
        <w:rPr>
          <w:rFonts w:ascii="仿宋_GB2312" w:eastAsia="仿宋_GB2312" w:hAnsi="宋体" w:cs="宋体"/>
          <w:color w:val="000000"/>
          <w:sz w:val="32"/>
          <w:szCs w:val="32"/>
          <w:shd w:val="clear" w:color="auto" w:fill="FFFFFF"/>
        </w:rPr>
      </w:pPr>
      <w:r w:rsidRPr="00EE682C">
        <w:rPr>
          <w:rFonts w:ascii="仿宋_GB2312" w:eastAsia="仿宋_GB2312" w:hAnsi="宋体" w:cs="宋体" w:hint="eastAsia"/>
          <w:b/>
          <w:bCs/>
          <w:color w:val="000000"/>
          <w:sz w:val="32"/>
          <w:szCs w:val="32"/>
          <w:shd w:val="clear" w:color="auto" w:fill="FFFFFF"/>
        </w:rPr>
        <w:t>第三条</w:t>
      </w:r>
      <w:r w:rsidRPr="00EE682C">
        <w:rPr>
          <w:rFonts w:ascii="仿宋_GB2312" w:eastAsia="仿宋_GB2312" w:hAnsi="宋体" w:cs="宋体" w:hint="eastAsia"/>
          <w:color w:val="000000"/>
          <w:sz w:val="32"/>
          <w:szCs w:val="32"/>
        </w:rPr>
        <w:t> </w:t>
      </w:r>
      <w:r w:rsidRPr="00EE682C">
        <w:rPr>
          <w:rFonts w:ascii="仿宋_GB2312" w:eastAsia="仿宋_GB2312" w:hAnsi="宋体" w:cs="宋体" w:hint="eastAsia"/>
          <w:color w:val="000000"/>
          <w:sz w:val="32"/>
          <w:szCs w:val="32"/>
          <w:shd w:val="clear" w:color="auto" w:fill="FFFFFF"/>
        </w:rPr>
        <w:t>光明区义务教育阶段学位类型按照户籍和购房情况分为五类，积分项目及标准如下：</w:t>
      </w:r>
    </w:p>
    <w:tbl>
      <w:tblPr>
        <w:tblW w:w="8363" w:type="dxa"/>
        <w:tblInd w:w="392" w:type="dxa"/>
        <w:tblLayout w:type="fixed"/>
        <w:tblLook w:val="04A0"/>
      </w:tblPr>
      <w:tblGrid>
        <w:gridCol w:w="2268"/>
        <w:gridCol w:w="3544"/>
        <w:gridCol w:w="1728"/>
        <w:gridCol w:w="823"/>
      </w:tblGrid>
      <w:tr w:rsidR="00A72CA1" w:rsidRPr="00EE682C" w:rsidTr="00047A44">
        <w:trPr>
          <w:trHeight w:val="566"/>
        </w:trPr>
        <w:tc>
          <w:tcPr>
            <w:tcW w:w="2268" w:type="dxa"/>
            <w:tcBorders>
              <w:top w:val="single" w:sz="4" w:space="0" w:color="auto"/>
              <w:left w:val="single" w:sz="4" w:space="0" w:color="auto"/>
              <w:right w:val="single" w:sz="4" w:space="0" w:color="auto"/>
            </w:tcBorders>
            <w:vAlign w:val="center"/>
          </w:tcPr>
          <w:p w:rsidR="00A72CA1" w:rsidRPr="00EE682C" w:rsidRDefault="00A72CA1" w:rsidP="00047A44">
            <w:pPr>
              <w:spacing w:line="400" w:lineRule="exact"/>
              <w:jc w:val="center"/>
              <w:rPr>
                <w:rFonts w:ascii="仿宋_GB2312" w:eastAsia="仿宋_GB2312" w:hAnsi="宋体" w:cs="宋体"/>
                <w:b/>
                <w:color w:val="000000"/>
                <w:sz w:val="24"/>
                <w:szCs w:val="24"/>
              </w:rPr>
            </w:pPr>
            <w:r w:rsidRPr="00EE682C">
              <w:rPr>
                <w:rFonts w:ascii="仿宋_GB2312" w:eastAsia="仿宋_GB2312" w:hAnsi="宋体" w:cs="宋体" w:hint="eastAsia"/>
                <w:b/>
                <w:color w:val="000000"/>
                <w:sz w:val="24"/>
                <w:szCs w:val="24"/>
              </w:rPr>
              <w:t>学位类型</w:t>
            </w:r>
          </w:p>
        </w:tc>
        <w:tc>
          <w:tcPr>
            <w:tcW w:w="3544" w:type="dxa"/>
            <w:tcBorders>
              <w:top w:val="single" w:sz="4" w:space="0" w:color="auto"/>
              <w:left w:val="single" w:sz="4" w:space="0" w:color="auto"/>
              <w:right w:val="single" w:sz="4" w:space="0" w:color="auto"/>
            </w:tcBorders>
            <w:vAlign w:val="center"/>
          </w:tcPr>
          <w:p w:rsidR="00A72CA1" w:rsidRPr="00EE682C" w:rsidRDefault="00A72CA1" w:rsidP="00047A44">
            <w:pPr>
              <w:spacing w:line="400" w:lineRule="exact"/>
              <w:jc w:val="center"/>
              <w:rPr>
                <w:rFonts w:ascii="仿宋_GB2312" w:eastAsia="仿宋_GB2312" w:hAnsi="宋体" w:cs="宋体"/>
                <w:b/>
                <w:color w:val="000000"/>
                <w:sz w:val="24"/>
                <w:szCs w:val="24"/>
              </w:rPr>
            </w:pPr>
            <w:r w:rsidRPr="00EE682C">
              <w:rPr>
                <w:rFonts w:ascii="仿宋_GB2312" w:eastAsia="仿宋_GB2312" w:hAnsi="宋体" w:cs="宋体" w:hint="eastAsia"/>
                <w:b/>
                <w:color w:val="000000"/>
                <w:sz w:val="24"/>
                <w:szCs w:val="24"/>
              </w:rPr>
              <w:t>积分项目及标准</w:t>
            </w:r>
          </w:p>
        </w:tc>
        <w:tc>
          <w:tcPr>
            <w:tcW w:w="1728" w:type="dxa"/>
            <w:tcBorders>
              <w:top w:val="single" w:sz="4" w:space="0" w:color="auto"/>
              <w:left w:val="single" w:sz="4" w:space="0" w:color="auto"/>
              <w:right w:val="single" w:sz="4" w:space="0" w:color="auto"/>
            </w:tcBorders>
            <w:vAlign w:val="center"/>
          </w:tcPr>
          <w:p w:rsidR="00A72CA1" w:rsidRPr="00EE682C" w:rsidRDefault="00A72CA1" w:rsidP="00047A44">
            <w:pPr>
              <w:spacing w:line="400" w:lineRule="exact"/>
              <w:jc w:val="center"/>
              <w:rPr>
                <w:rFonts w:ascii="仿宋_GB2312" w:eastAsia="仿宋_GB2312" w:hAnsi="宋体" w:cs="宋体"/>
                <w:b/>
                <w:color w:val="000000"/>
                <w:sz w:val="24"/>
                <w:szCs w:val="24"/>
              </w:rPr>
            </w:pPr>
            <w:r w:rsidRPr="00EE682C">
              <w:rPr>
                <w:rFonts w:ascii="仿宋_GB2312" w:eastAsia="仿宋_GB2312" w:hAnsi="宋体" w:cs="宋体" w:hint="eastAsia"/>
                <w:b/>
                <w:color w:val="000000"/>
                <w:sz w:val="24"/>
                <w:szCs w:val="24"/>
              </w:rPr>
              <w:t>加分项目及标准</w:t>
            </w:r>
          </w:p>
        </w:tc>
        <w:tc>
          <w:tcPr>
            <w:tcW w:w="823" w:type="dxa"/>
            <w:tcBorders>
              <w:top w:val="single" w:sz="4" w:space="0" w:color="auto"/>
              <w:left w:val="single" w:sz="4" w:space="0" w:color="auto"/>
              <w:right w:val="single" w:sz="4" w:space="0" w:color="auto"/>
            </w:tcBorders>
            <w:vAlign w:val="center"/>
          </w:tcPr>
          <w:p w:rsidR="00A72CA1" w:rsidRPr="00EE682C" w:rsidRDefault="00A72CA1" w:rsidP="00047A44">
            <w:pPr>
              <w:spacing w:line="400" w:lineRule="exact"/>
              <w:jc w:val="center"/>
              <w:rPr>
                <w:rFonts w:ascii="仿宋_GB2312" w:eastAsia="仿宋_GB2312" w:hAnsi="宋体" w:cs="宋体"/>
                <w:b/>
                <w:color w:val="000000"/>
                <w:sz w:val="24"/>
                <w:szCs w:val="24"/>
              </w:rPr>
            </w:pPr>
            <w:r w:rsidRPr="00EE682C">
              <w:rPr>
                <w:rFonts w:ascii="仿宋_GB2312" w:eastAsia="仿宋_GB2312" w:hAnsi="宋体" w:cs="宋体" w:hint="eastAsia"/>
                <w:b/>
                <w:color w:val="000000"/>
                <w:sz w:val="24"/>
                <w:szCs w:val="24"/>
              </w:rPr>
              <w:t>备注</w:t>
            </w:r>
          </w:p>
        </w:tc>
      </w:tr>
      <w:tr w:rsidR="00A72CA1" w:rsidRPr="00EE682C" w:rsidTr="0004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3"/>
        </w:trPr>
        <w:tc>
          <w:tcPr>
            <w:tcW w:w="2268" w:type="dxa"/>
            <w:tcBorders>
              <w:top w:val="single" w:sz="4" w:space="0" w:color="auto"/>
            </w:tcBorders>
            <w:vAlign w:val="center"/>
          </w:tcPr>
          <w:p w:rsidR="00A72CA1" w:rsidRPr="00EE682C" w:rsidRDefault="00A72CA1" w:rsidP="00047A44">
            <w:pPr>
              <w:spacing w:line="400" w:lineRule="exact"/>
              <w:rPr>
                <w:rFonts w:ascii="仿宋_GB2312" w:eastAsia="仿宋_GB2312" w:hAnsi="宋体" w:cs="宋体"/>
                <w:color w:val="000000"/>
                <w:sz w:val="24"/>
                <w:szCs w:val="24"/>
              </w:rPr>
            </w:pPr>
            <w:r w:rsidRPr="00EE682C">
              <w:rPr>
                <w:rFonts w:ascii="仿宋_GB2312" w:eastAsia="仿宋_GB2312" w:hAnsi="宋体" w:cs="宋体" w:hint="eastAsia"/>
                <w:color w:val="000000"/>
                <w:sz w:val="24"/>
                <w:szCs w:val="24"/>
              </w:rPr>
              <w:t>第一类：光明区户籍儿童。</w:t>
            </w:r>
          </w:p>
        </w:tc>
        <w:tc>
          <w:tcPr>
            <w:tcW w:w="3544" w:type="dxa"/>
            <w:vMerge w:val="restart"/>
            <w:tcBorders>
              <w:top w:val="single" w:sz="4" w:space="0" w:color="auto"/>
            </w:tcBorders>
          </w:tcPr>
          <w:p w:rsidR="00A72CA1" w:rsidRPr="00EE682C" w:rsidRDefault="00A72CA1" w:rsidP="00047A44">
            <w:pPr>
              <w:spacing w:line="400" w:lineRule="exact"/>
              <w:rPr>
                <w:rFonts w:ascii="仿宋_GB2312" w:eastAsia="仿宋_GB2312" w:hAnsi="宋体" w:cs="宋体"/>
                <w:color w:val="000000"/>
                <w:sz w:val="24"/>
                <w:szCs w:val="24"/>
              </w:rPr>
            </w:pPr>
            <w:r w:rsidRPr="00EE682C">
              <w:rPr>
                <w:rFonts w:ascii="仿宋_GB2312" w:eastAsia="仿宋_GB2312" w:hAnsi="宋体" w:cs="宋体" w:hint="eastAsia"/>
                <w:color w:val="000000"/>
                <w:sz w:val="24"/>
                <w:szCs w:val="24"/>
              </w:rPr>
              <w:t>1.入户时长积分：以儿童迁入光明区（光明区户籍儿童）或深圳市（深圳市其它区户籍儿童）时间计算，1分/月。</w:t>
            </w:r>
          </w:p>
          <w:p w:rsidR="00A72CA1" w:rsidRPr="00EE682C" w:rsidRDefault="00A72CA1" w:rsidP="00047A44">
            <w:pPr>
              <w:spacing w:line="400" w:lineRule="exact"/>
              <w:rPr>
                <w:rFonts w:ascii="仿宋_GB2312" w:eastAsia="仿宋_GB2312" w:hAnsi="宋体" w:cs="宋体"/>
                <w:color w:val="000000"/>
                <w:sz w:val="24"/>
                <w:szCs w:val="24"/>
              </w:rPr>
            </w:pPr>
          </w:p>
          <w:p w:rsidR="00A72CA1" w:rsidRPr="00EE682C" w:rsidRDefault="00A72CA1" w:rsidP="00047A44">
            <w:pPr>
              <w:spacing w:line="400" w:lineRule="exact"/>
              <w:rPr>
                <w:rFonts w:ascii="仿宋_GB2312" w:eastAsia="仿宋_GB2312" w:hAnsi="宋体" w:cs="宋体"/>
                <w:color w:val="000000"/>
                <w:sz w:val="24"/>
                <w:szCs w:val="24"/>
              </w:rPr>
            </w:pPr>
            <w:r w:rsidRPr="00EE682C">
              <w:rPr>
                <w:rFonts w:ascii="仿宋_GB2312" w:eastAsia="仿宋_GB2312" w:hAnsi="宋体" w:cs="宋体" w:hint="eastAsia"/>
                <w:color w:val="000000"/>
                <w:sz w:val="24"/>
                <w:szCs w:val="24"/>
              </w:rPr>
              <w:t>2.住房积分：</w:t>
            </w:r>
          </w:p>
          <w:p w:rsidR="00A72CA1" w:rsidRPr="00EE682C" w:rsidRDefault="00A72CA1" w:rsidP="00047A44">
            <w:pPr>
              <w:spacing w:line="400" w:lineRule="exact"/>
              <w:rPr>
                <w:rFonts w:ascii="仿宋_GB2312" w:eastAsia="仿宋_GB2312" w:hAnsi="宋体" w:cs="宋体"/>
                <w:color w:val="000000"/>
                <w:sz w:val="24"/>
                <w:szCs w:val="24"/>
              </w:rPr>
            </w:pPr>
            <w:r w:rsidRPr="00EE682C">
              <w:rPr>
                <w:rFonts w:ascii="仿宋_GB2312" w:eastAsia="仿宋_GB2312" w:hAnsi="宋体" w:cs="宋体" w:hint="eastAsia"/>
                <w:color w:val="000000"/>
                <w:sz w:val="24"/>
                <w:szCs w:val="24"/>
              </w:rPr>
              <w:t>（1）商品房（住宅或商住两用）：1分/月。</w:t>
            </w:r>
          </w:p>
          <w:p w:rsidR="00A72CA1" w:rsidRPr="00EE682C" w:rsidRDefault="00A72CA1" w:rsidP="00047A44">
            <w:pPr>
              <w:spacing w:line="400" w:lineRule="exact"/>
              <w:rPr>
                <w:rFonts w:ascii="仿宋_GB2312" w:eastAsia="仿宋_GB2312" w:hAnsi="宋体" w:cs="宋体"/>
                <w:color w:val="000000"/>
                <w:sz w:val="24"/>
                <w:szCs w:val="24"/>
              </w:rPr>
            </w:pPr>
            <w:r w:rsidRPr="00EE682C">
              <w:rPr>
                <w:rFonts w:ascii="仿宋_GB2312" w:eastAsia="仿宋_GB2312" w:hAnsi="宋体" w:cs="宋体" w:hint="eastAsia"/>
                <w:color w:val="000000"/>
                <w:sz w:val="24"/>
                <w:szCs w:val="24"/>
              </w:rPr>
              <w:t>（2）租住合法产权房（红本《房屋租赁凭证》）：1分/月。</w:t>
            </w:r>
          </w:p>
          <w:p w:rsidR="00A72CA1" w:rsidRPr="00EE682C" w:rsidRDefault="00A72CA1" w:rsidP="00047A44">
            <w:pPr>
              <w:spacing w:line="400" w:lineRule="exact"/>
              <w:rPr>
                <w:rFonts w:ascii="仿宋_GB2312" w:eastAsia="仿宋_GB2312" w:hAnsi="宋体" w:cs="宋体"/>
                <w:color w:val="000000"/>
                <w:sz w:val="24"/>
                <w:szCs w:val="24"/>
              </w:rPr>
            </w:pPr>
            <w:r w:rsidRPr="00EE682C">
              <w:rPr>
                <w:rFonts w:ascii="仿宋_GB2312" w:eastAsia="仿宋_GB2312" w:hAnsi="宋体" w:cs="宋体" w:hint="eastAsia"/>
                <w:color w:val="000000"/>
                <w:sz w:val="24"/>
                <w:szCs w:val="24"/>
              </w:rPr>
              <w:t>注：承租人需为监护人。</w:t>
            </w:r>
          </w:p>
        </w:tc>
        <w:tc>
          <w:tcPr>
            <w:tcW w:w="1728" w:type="dxa"/>
            <w:vMerge w:val="restart"/>
            <w:tcBorders>
              <w:top w:val="single" w:sz="4" w:space="0" w:color="auto"/>
            </w:tcBorders>
          </w:tcPr>
          <w:p w:rsidR="00A72CA1" w:rsidRPr="00EE682C" w:rsidRDefault="00A72CA1" w:rsidP="00047A44">
            <w:pPr>
              <w:spacing w:line="400" w:lineRule="exact"/>
              <w:rPr>
                <w:rFonts w:ascii="仿宋_GB2312" w:eastAsia="仿宋_GB2312" w:hAnsi="宋体" w:cs="宋体"/>
                <w:color w:val="000000"/>
                <w:sz w:val="24"/>
                <w:szCs w:val="24"/>
              </w:rPr>
            </w:pPr>
            <w:r w:rsidRPr="00EE682C">
              <w:rPr>
                <w:rFonts w:ascii="仿宋_GB2312" w:eastAsia="仿宋_GB2312" w:hAnsi="宋体" w:cs="宋体" w:hint="eastAsia"/>
                <w:color w:val="000000"/>
                <w:sz w:val="24"/>
                <w:szCs w:val="24"/>
              </w:rPr>
              <w:t>1.计生加分：</w:t>
            </w:r>
          </w:p>
          <w:p w:rsidR="00A72CA1" w:rsidRPr="00EE682C" w:rsidRDefault="00A72CA1" w:rsidP="00047A44">
            <w:pPr>
              <w:spacing w:line="400" w:lineRule="exact"/>
              <w:rPr>
                <w:rFonts w:ascii="仿宋_GB2312" w:eastAsia="仿宋_GB2312" w:hAnsi="宋体" w:cs="宋体"/>
                <w:color w:val="000000"/>
                <w:sz w:val="24"/>
                <w:szCs w:val="24"/>
              </w:rPr>
            </w:pPr>
            <w:r w:rsidRPr="00EE682C">
              <w:rPr>
                <w:rFonts w:ascii="仿宋_GB2312" w:eastAsia="仿宋_GB2312" w:hAnsi="宋体" w:cs="宋体" w:hint="eastAsia"/>
                <w:color w:val="000000"/>
                <w:sz w:val="24"/>
                <w:szCs w:val="24"/>
              </w:rPr>
              <w:t>（1）独生子女家庭加30分；</w:t>
            </w:r>
          </w:p>
          <w:p w:rsidR="00A72CA1" w:rsidRPr="00EE682C" w:rsidRDefault="00A72CA1" w:rsidP="00047A44">
            <w:pPr>
              <w:spacing w:line="400" w:lineRule="exact"/>
              <w:rPr>
                <w:rFonts w:ascii="仿宋_GB2312" w:eastAsia="仿宋_GB2312" w:hAnsi="宋体" w:cs="宋体"/>
                <w:color w:val="000000"/>
                <w:sz w:val="24"/>
                <w:szCs w:val="24"/>
              </w:rPr>
            </w:pPr>
            <w:r w:rsidRPr="00EE682C">
              <w:rPr>
                <w:rFonts w:ascii="仿宋_GB2312" w:eastAsia="仿宋_GB2312" w:hAnsi="宋体" w:cs="宋体" w:hint="eastAsia"/>
                <w:color w:val="000000"/>
                <w:sz w:val="24"/>
                <w:szCs w:val="24"/>
              </w:rPr>
              <w:t>（2）政策内或全面二孩家庭加20分；</w:t>
            </w:r>
          </w:p>
          <w:p w:rsidR="00A72CA1" w:rsidRPr="00EE682C" w:rsidRDefault="00A72CA1" w:rsidP="00047A44">
            <w:pPr>
              <w:spacing w:line="400" w:lineRule="exact"/>
              <w:rPr>
                <w:rFonts w:ascii="仿宋_GB2312" w:eastAsia="仿宋_GB2312" w:hAnsi="宋体" w:cs="宋体"/>
                <w:color w:val="000000"/>
                <w:sz w:val="24"/>
                <w:szCs w:val="24"/>
              </w:rPr>
            </w:pPr>
            <w:r w:rsidRPr="00EE682C">
              <w:rPr>
                <w:rFonts w:ascii="仿宋_GB2312" w:eastAsia="仿宋_GB2312" w:hAnsi="宋体" w:cs="宋体" w:hint="eastAsia"/>
                <w:color w:val="000000"/>
                <w:sz w:val="24"/>
                <w:szCs w:val="24"/>
              </w:rPr>
              <w:t>（3）政策外但已接受处理家庭加10分。</w:t>
            </w:r>
          </w:p>
          <w:p w:rsidR="00A72CA1" w:rsidRPr="00EE682C" w:rsidRDefault="00A72CA1" w:rsidP="00047A44">
            <w:pPr>
              <w:spacing w:line="400" w:lineRule="exact"/>
              <w:rPr>
                <w:rFonts w:ascii="仿宋_GB2312" w:eastAsia="仿宋_GB2312" w:hAnsi="宋体" w:cs="宋体"/>
                <w:color w:val="000000"/>
                <w:sz w:val="24"/>
                <w:szCs w:val="24"/>
              </w:rPr>
            </w:pPr>
          </w:p>
          <w:p w:rsidR="00A72CA1" w:rsidRPr="00EE682C" w:rsidRDefault="00A72CA1" w:rsidP="00047A44">
            <w:pPr>
              <w:spacing w:line="400" w:lineRule="exact"/>
              <w:rPr>
                <w:rFonts w:ascii="仿宋_GB2312" w:eastAsia="仿宋_GB2312" w:hAnsi="宋体" w:cs="宋体"/>
                <w:color w:val="000000"/>
                <w:sz w:val="24"/>
                <w:szCs w:val="24"/>
              </w:rPr>
            </w:pPr>
            <w:r w:rsidRPr="00EE682C">
              <w:rPr>
                <w:rFonts w:ascii="仿宋_GB2312" w:eastAsia="仿宋_GB2312" w:hAnsi="宋体" w:cs="宋体" w:hint="eastAsia"/>
                <w:color w:val="000000"/>
                <w:sz w:val="24"/>
                <w:szCs w:val="24"/>
              </w:rPr>
              <w:t>2.居住证加分：非深户籍子女父母之一持有使用功能居住证(或具有深圳户籍)为基本条件，父母双方持有使用功能居住证加10分。</w:t>
            </w:r>
          </w:p>
        </w:tc>
        <w:tc>
          <w:tcPr>
            <w:tcW w:w="823" w:type="dxa"/>
            <w:vMerge w:val="restart"/>
            <w:tcBorders>
              <w:top w:val="single" w:sz="4" w:space="0" w:color="auto"/>
            </w:tcBorders>
          </w:tcPr>
          <w:p w:rsidR="00A72CA1" w:rsidRPr="00EE682C" w:rsidRDefault="00A72CA1" w:rsidP="00047A44">
            <w:pPr>
              <w:spacing w:line="400" w:lineRule="exact"/>
              <w:jc w:val="center"/>
              <w:rPr>
                <w:rFonts w:ascii="仿宋_GB2312" w:eastAsia="仿宋_GB2312" w:hAnsi="宋体" w:cs="宋体"/>
                <w:color w:val="000000"/>
                <w:sz w:val="24"/>
                <w:szCs w:val="24"/>
              </w:rPr>
            </w:pPr>
            <w:r w:rsidRPr="00EE682C">
              <w:rPr>
                <w:rFonts w:ascii="仿宋_GB2312" w:eastAsia="仿宋_GB2312" w:hAnsi="宋体" w:cs="宋体" w:hint="eastAsia"/>
                <w:color w:val="000000"/>
                <w:sz w:val="24"/>
                <w:szCs w:val="24"/>
              </w:rPr>
              <w:t>1.相关积分或加分以职能部门审核结果为准。</w:t>
            </w:r>
          </w:p>
          <w:p w:rsidR="00A72CA1" w:rsidRPr="00EE682C" w:rsidRDefault="00A72CA1" w:rsidP="00047A44">
            <w:pPr>
              <w:spacing w:line="400" w:lineRule="exact"/>
              <w:jc w:val="center"/>
              <w:rPr>
                <w:rFonts w:ascii="仿宋_GB2312" w:eastAsia="仿宋_GB2312" w:hAnsi="宋体" w:cs="宋体"/>
                <w:color w:val="000000"/>
                <w:sz w:val="24"/>
                <w:szCs w:val="24"/>
              </w:rPr>
            </w:pPr>
          </w:p>
          <w:p w:rsidR="00A72CA1" w:rsidRPr="00EE682C" w:rsidRDefault="00A72CA1" w:rsidP="00047A44">
            <w:pPr>
              <w:spacing w:line="400" w:lineRule="exact"/>
              <w:jc w:val="center"/>
              <w:rPr>
                <w:rFonts w:ascii="仿宋_GB2312" w:eastAsia="仿宋_GB2312" w:hAnsi="宋体" w:cs="宋体"/>
                <w:color w:val="000000"/>
                <w:sz w:val="24"/>
                <w:szCs w:val="24"/>
              </w:rPr>
            </w:pPr>
            <w:r w:rsidRPr="00EE682C">
              <w:rPr>
                <w:rFonts w:ascii="仿宋_GB2312" w:eastAsia="仿宋_GB2312" w:hAnsi="宋体" w:cs="宋体" w:hint="eastAsia"/>
                <w:color w:val="000000"/>
                <w:sz w:val="24"/>
                <w:szCs w:val="24"/>
              </w:rPr>
              <w:t>2.累计积分，</w:t>
            </w:r>
          </w:p>
          <w:p w:rsidR="00A72CA1" w:rsidRPr="00EE682C" w:rsidRDefault="00A72CA1" w:rsidP="00047A44">
            <w:pPr>
              <w:spacing w:line="400" w:lineRule="exact"/>
              <w:jc w:val="center"/>
              <w:rPr>
                <w:rFonts w:ascii="仿宋_GB2312" w:eastAsia="仿宋_GB2312" w:hAnsi="宋体" w:cs="宋体"/>
                <w:color w:val="000000"/>
                <w:sz w:val="24"/>
                <w:szCs w:val="24"/>
              </w:rPr>
            </w:pPr>
            <w:r w:rsidRPr="00EE682C">
              <w:rPr>
                <w:rFonts w:ascii="仿宋_GB2312" w:eastAsia="仿宋_GB2312" w:hAnsi="宋体" w:cs="宋体" w:hint="eastAsia"/>
                <w:color w:val="000000"/>
                <w:sz w:val="24"/>
                <w:szCs w:val="24"/>
              </w:rPr>
              <w:t>不封顶。</w:t>
            </w:r>
          </w:p>
        </w:tc>
      </w:tr>
      <w:tr w:rsidR="00A72CA1" w:rsidRPr="00EE682C" w:rsidTr="0004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90"/>
        </w:trPr>
        <w:tc>
          <w:tcPr>
            <w:tcW w:w="2268" w:type="dxa"/>
            <w:vAlign w:val="center"/>
          </w:tcPr>
          <w:p w:rsidR="00A72CA1" w:rsidRPr="00EE682C" w:rsidRDefault="00A72CA1" w:rsidP="00047A44">
            <w:pPr>
              <w:spacing w:line="400" w:lineRule="exact"/>
              <w:rPr>
                <w:rFonts w:ascii="仿宋_GB2312" w:eastAsia="仿宋_GB2312" w:hAnsi="宋体" w:cs="宋体"/>
                <w:color w:val="000000"/>
                <w:sz w:val="24"/>
                <w:szCs w:val="24"/>
              </w:rPr>
            </w:pPr>
            <w:r w:rsidRPr="00EE682C">
              <w:rPr>
                <w:rFonts w:ascii="仿宋_GB2312" w:eastAsia="仿宋_GB2312" w:hAnsi="宋体" w:cs="宋体" w:hint="eastAsia"/>
                <w:color w:val="000000"/>
                <w:sz w:val="24"/>
                <w:szCs w:val="24"/>
              </w:rPr>
              <w:t>第二类：深圳市其它区户籍儿童，学区购房（父母或监护人有该学区商品房）。</w:t>
            </w:r>
          </w:p>
        </w:tc>
        <w:tc>
          <w:tcPr>
            <w:tcW w:w="3544" w:type="dxa"/>
            <w:vMerge/>
          </w:tcPr>
          <w:p w:rsidR="00A72CA1" w:rsidRPr="00EE682C" w:rsidRDefault="00A72CA1" w:rsidP="00047A44">
            <w:pPr>
              <w:spacing w:line="400" w:lineRule="exact"/>
              <w:ind w:firstLine="480"/>
              <w:rPr>
                <w:rFonts w:ascii="仿宋_GB2312" w:eastAsia="仿宋_GB2312" w:hAnsi="宋体" w:cs="宋体"/>
                <w:color w:val="000000"/>
                <w:sz w:val="24"/>
                <w:szCs w:val="24"/>
              </w:rPr>
            </w:pPr>
          </w:p>
        </w:tc>
        <w:tc>
          <w:tcPr>
            <w:tcW w:w="1728" w:type="dxa"/>
            <w:vMerge/>
          </w:tcPr>
          <w:p w:rsidR="00A72CA1" w:rsidRPr="00EE682C" w:rsidRDefault="00A72CA1" w:rsidP="00047A44">
            <w:pPr>
              <w:spacing w:line="400" w:lineRule="exact"/>
              <w:ind w:firstLine="480"/>
              <w:jc w:val="left"/>
              <w:rPr>
                <w:rFonts w:ascii="仿宋_GB2312" w:eastAsia="仿宋_GB2312" w:hAnsi="宋体" w:cs="宋体"/>
                <w:color w:val="000000"/>
                <w:sz w:val="24"/>
                <w:szCs w:val="24"/>
              </w:rPr>
            </w:pPr>
          </w:p>
        </w:tc>
        <w:tc>
          <w:tcPr>
            <w:tcW w:w="823" w:type="dxa"/>
            <w:vMerge/>
          </w:tcPr>
          <w:p w:rsidR="00A72CA1" w:rsidRPr="00EE682C" w:rsidRDefault="00A72CA1" w:rsidP="00047A44">
            <w:pPr>
              <w:spacing w:line="400" w:lineRule="exact"/>
              <w:ind w:firstLine="480"/>
              <w:jc w:val="center"/>
              <w:rPr>
                <w:rFonts w:ascii="仿宋_GB2312" w:eastAsia="仿宋_GB2312" w:hAnsi="宋体" w:cs="宋体"/>
                <w:color w:val="000000"/>
                <w:sz w:val="24"/>
                <w:szCs w:val="24"/>
              </w:rPr>
            </w:pPr>
          </w:p>
        </w:tc>
      </w:tr>
      <w:tr w:rsidR="00A72CA1" w:rsidRPr="00EE682C" w:rsidTr="0004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90"/>
        </w:trPr>
        <w:tc>
          <w:tcPr>
            <w:tcW w:w="2268" w:type="dxa"/>
            <w:vAlign w:val="center"/>
          </w:tcPr>
          <w:p w:rsidR="00A72CA1" w:rsidRPr="00EE682C" w:rsidRDefault="00A72CA1" w:rsidP="00047A44">
            <w:pPr>
              <w:spacing w:line="400" w:lineRule="exact"/>
              <w:rPr>
                <w:rFonts w:ascii="仿宋_GB2312" w:eastAsia="仿宋_GB2312" w:hAnsi="宋体" w:cs="宋体"/>
                <w:color w:val="000000"/>
                <w:sz w:val="24"/>
                <w:szCs w:val="24"/>
              </w:rPr>
            </w:pPr>
            <w:r w:rsidRPr="00EE682C">
              <w:rPr>
                <w:rFonts w:ascii="仿宋_GB2312" w:eastAsia="仿宋_GB2312" w:hAnsi="宋体" w:cs="宋体" w:hint="eastAsia"/>
                <w:color w:val="000000"/>
                <w:sz w:val="24"/>
                <w:szCs w:val="24"/>
              </w:rPr>
              <w:t>第三类：深圳市其它区户籍儿童，学区租房（父母或监护人在学区租房或有特殊住房）。</w:t>
            </w:r>
          </w:p>
        </w:tc>
        <w:tc>
          <w:tcPr>
            <w:tcW w:w="3544" w:type="dxa"/>
            <w:vMerge/>
          </w:tcPr>
          <w:p w:rsidR="00A72CA1" w:rsidRPr="00EE682C" w:rsidRDefault="00A72CA1" w:rsidP="00047A44">
            <w:pPr>
              <w:spacing w:line="400" w:lineRule="exact"/>
              <w:ind w:firstLine="480"/>
              <w:rPr>
                <w:rFonts w:ascii="仿宋_GB2312" w:eastAsia="仿宋_GB2312" w:hAnsi="宋体" w:cs="宋体"/>
                <w:color w:val="000000"/>
                <w:sz w:val="24"/>
                <w:szCs w:val="24"/>
              </w:rPr>
            </w:pPr>
          </w:p>
        </w:tc>
        <w:tc>
          <w:tcPr>
            <w:tcW w:w="1728" w:type="dxa"/>
            <w:vMerge/>
          </w:tcPr>
          <w:p w:rsidR="00A72CA1" w:rsidRPr="00EE682C" w:rsidRDefault="00A72CA1" w:rsidP="00047A44">
            <w:pPr>
              <w:spacing w:line="400" w:lineRule="exact"/>
              <w:ind w:firstLine="480"/>
              <w:jc w:val="left"/>
              <w:rPr>
                <w:rFonts w:ascii="仿宋_GB2312" w:eastAsia="仿宋_GB2312" w:hAnsi="宋体" w:cs="宋体"/>
                <w:color w:val="000000"/>
                <w:sz w:val="24"/>
                <w:szCs w:val="24"/>
              </w:rPr>
            </w:pPr>
          </w:p>
        </w:tc>
        <w:tc>
          <w:tcPr>
            <w:tcW w:w="823" w:type="dxa"/>
            <w:vMerge/>
          </w:tcPr>
          <w:p w:rsidR="00A72CA1" w:rsidRPr="00EE682C" w:rsidRDefault="00A72CA1" w:rsidP="00047A44">
            <w:pPr>
              <w:spacing w:line="400" w:lineRule="exact"/>
              <w:ind w:firstLine="480"/>
              <w:jc w:val="center"/>
              <w:rPr>
                <w:rFonts w:ascii="仿宋_GB2312" w:eastAsia="仿宋_GB2312" w:hAnsi="宋体" w:cs="宋体"/>
                <w:color w:val="000000"/>
                <w:sz w:val="24"/>
                <w:szCs w:val="24"/>
              </w:rPr>
            </w:pPr>
          </w:p>
        </w:tc>
      </w:tr>
      <w:tr w:rsidR="00A72CA1" w:rsidRPr="00EE682C" w:rsidTr="0004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05"/>
        </w:trPr>
        <w:tc>
          <w:tcPr>
            <w:tcW w:w="2268" w:type="dxa"/>
            <w:vAlign w:val="center"/>
          </w:tcPr>
          <w:p w:rsidR="00A72CA1" w:rsidRPr="00EE682C" w:rsidRDefault="00A72CA1" w:rsidP="00047A44">
            <w:pPr>
              <w:spacing w:line="400" w:lineRule="exact"/>
              <w:rPr>
                <w:rFonts w:ascii="仿宋_GB2312" w:eastAsia="仿宋_GB2312" w:hAnsi="宋体" w:cs="宋体"/>
                <w:color w:val="000000"/>
                <w:sz w:val="24"/>
                <w:szCs w:val="24"/>
              </w:rPr>
            </w:pPr>
            <w:r w:rsidRPr="00EE682C">
              <w:rPr>
                <w:rFonts w:ascii="仿宋_GB2312" w:eastAsia="仿宋_GB2312" w:hAnsi="宋体" w:cs="宋体" w:hint="eastAsia"/>
                <w:color w:val="000000"/>
                <w:sz w:val="24"/>
                <w:szCs w:val="24"/>
              </w:rPr>
              <w:t>第四类：非深户籍儿童，学区购房。</w:t>
            </w:r>
          </w:p>
        </w:tc>
        <w:tc>
          <w:tcPr>
            <w:tcW w:w="3544" w:type="dxa"/>
            <w:vMerge w:val="restart"/>
          </w:tcPr>
          <w:p w:rsidR="00A72CA1" w:rsidRPr="00EE682C" w:rsidRDefault="00A72CA1" w:rsidP="00047A44">
            <w:pPr>
              <w:spacing w:line="400" w:lineRule="exact"/>
              <w:rPr>
                <w:rFonts w:ascii="仿宋_GB2312" w:eastAsia="仿宋_GB2312" w:hAnsi="宋体" w:cs="宋体"/>
                <w:color w:val="000000"/>
                <w:sz w:val="24"/>
                <w:szCs w:val="24"/>
              </w:rPr>
            </w:pPr>
            <w:r w:rsidRPr="00EE682C">
              <w:rPr>
                <w:rFonts w:ascii="仿宋_GB2312" w:eastAsia="仿宋_GB2312" w:hAnsi="宋体" w:cs="宋体" w:hint="eastAsia"/>
                <w:color w:val="000000"/>
                <w:sz w:val="24"/>
                <w:szCs w:val="24"/>
              </w:rPr>
              <w:t>1. 住房积分：</w:t>
            </w:r>
          </w:p>
          <w:p w:rsidR="00A72CA1" w:rsidRPr="00EE682C" w:rsidRDefault="00A72CA1" w:rsidP="00047A44">
            <w:pPr>
              <w:spacing w:line="400" w:lineRule="exact"/>
              <w:rPr>
                <w:rFonts w:ascii="仿宋_GB2312" w:eastAsia="仿宋_GB2312" w:hAnsi="宋体" w:cs="宋体"/>
                <w:color w:val="000000"/>
                <w:sz w:val="24"/>
                <w:szCs w:val="24"/>
              </w:rPr>
            </w:pPr>
            <w:r w:rsidRPr="00EE682C">
              <w:rPr>
                <w:rFonts w:ascii="仿宋_GB2312" w:eastAsia="仿宋_GB2312" w:hAnsi="宋体" w:cs="宋体" w:hint="eastAsia"/>
                <w:color w:val="000000"/>
                <w:sz w:val="24"/>
                <w:szCs w:val="24"/>
              </w:rPr>
              <w:t>（1）商品房（住宅或商住两用）：1分/月。</w:t>
            </w:r>
          </w:p>
          <w:p w:rsidR="00A72CA1" w:rsidRPr="00EE682C" w:rsidRDefault="00A72CA1" w:rsidP="00047A44">
            <w:pPr>
              <w:spacing w:line="400" w:lineRule="exact"/>
              <w:rPr>
                <w:rFonts w:ascii="仿宋_GB2312" w:eastAsia="仿宋_GB2312" w:hAnsi="宋体" w:cs="宋体"/>
                <w:color w:val="000000"/>
                <w:sz w:val="24"/>
                <w:szCs w:val="24"/>
              </w:rPr>
            </w:pPr>
            <w:r w:rsidRPr="00EE682C">
              <w:rPr>
                <w:rFonts w:ascii="仿宋_GB2312" w:eastAsia="仿宋_GB2312" w:hAnsi="宋体" w:cs="宋体" w:hint="eastAsia"/>
                <w:color w:val="000000"/>
                <w:sz w:val="24"/>
                <w:szCs w:val="24"/>
              </w:rPr>
              <w:t>（2）租住合法产权房（红本《房屋租赁凭证》）：1分/月。</w:t>
            </w:r>
          </w:p>
          <w:p w:rsidR="00A72CA1" w:rsidRPr="00EE682C" w:rsidRDefault="00A72CA1" w:rsidP="00047A44">
            <w:pPr>
              <w:spacing w:line="400" w:lineRule="exact"/>
              <w:rPr>
                <w:rFonts w:ascii="仿宋_GB2312" w:eastAsia="仿宋_GB2312" w:hAnsi="宋体" w:cs="宋体"/>
                <w:color w:val="000000"/>
                <w:sz w:val="24"/>
                <w:szCs w:val="24"/>
              </w:rPr>
            </w:pPr>
            <w:r w:rsidRPr="00EE682C">
              <w:rPr>
                <w:rFonts w:ascii="仿宋_GB2312" w:eastAsia="仿宋_GB2312" w:hAnsi="宋体" w:cs="宋体" w:hint="eastAsia"/>
                <w:color w:val="000000"/>
                <w:sz w:val="24"/>
                <w:szCs w:val="24"/>
              </w:rPr>
              <w:t>注：承租人需为监护人。</w:t>
            </w:r>
          </w:p>
          <w:p w:rsidR="00A72CA1" w:rsidRPr="00EE682C" w:rsidRDefault="00A72CA1" w:rsidP="00047A44">
            <w:pPr>
              <w:spacing w:line="400" w:lineRule="exact"/>
              <w:rPr>
                <w:rFonts w:ascii="仿宋_GB2312" w:eastAsia="仿宋_GB2312" w:hAnsi="宋体" w:cs="宋体"/>
                <w:color w:val="000000"/>
                <w:sz w:val="24"/>
                <w:szCs w:val="24"/>
              </w:rPr>
            </w:pPr>
          </w:p>
          <w:p w:rsidR="00A72CA1" w:rsidRPr="00EE682C" w:rsidRDefault="00A72CA1" w:rsidP="00047A44">
            <w:pPr>
              <w:spacing w:line="400" w:lineRule="exact"/>
              <w:rPr>
                <w:rFonts w:ascii="仿宋_GB2312" w:eastAsia="仿宋_GB2312" w:hAnsi="宋体" w:cs="宋体"/>
                <w:color w:val="000000"/>
                <w:sz w:val="24"/>
                <w:szCs w:val="24"/>
              </w:rPr>
            </w:pPr>
            <w:r w:rsidRPr="00EE682C">
              <w:rPr>
                <w:rFonts w:ascii="仿宋_GB2312" w:eastAsia="仿宋_GB2312" w:hAnsi="宋体" w:cs="宋体" w:hint="eastAsia"/>
                <w:color w:val="000000"/>
                <w:sz w:val="24"/>
                <w:szCs w:val="24"/>
              </w:rPr>
              <w:t>2.社保积分:</w:t>
            </w:r>
          </w:p>
          <w:p w:rsidR="00A72CA1" w:rsidRPr="00EE682C" w:rsidRDefault="00A72CA1" w:rsidP="00047A44">
            <w:pPr>
              <w:spacing w:line="400" w:lineRule="exact"/>
              <w:rPr>
                <w:rFonts w:ascii="仿宋_GB2312" w:eastAsia="仿宋_GB2312" w:hAnsi="宋体" w:cs="宋体"/>
                <w:color w:val="000000"/>
                <w:sz w:val="24"/>
                <w:szCs w:val="24"/>
              </w:rPr>
            </w:pPr>
            <w:r w:rsidRPr="00EE682C">
              <w:rPr>
                <w:rFonts w:ascii="仿宋_GB2312" w:eastAsia="仿宋_GB2312" w:hAnsi="宋体" w:cs="宋体" w:hint="eastAsia"/>
                <w:color w:val="000000"/>
                <w:sz w:val="24"/>
                <w:szCs w:val="24"/>
              </w:rPr>
              <w:t>父母一方须在本市有社会保险(养老+医疗)缴交记录且为正常缴交状态。以社保部门出具的</w:t>
            </w:r>
            <w:r w:rsidRPr="00EE682C">
              <w:rPr>
                <w:rFonts w:ascii="仿宋_GB2312" w:eastAsia="仿宋_GB2312" w:hAnsi="宋体" w:cs="宋体" w:hint="eastAsia"/>
                <w:color w:val="000000"/>
                <w:sz w:val="24"/>
                <w:szCs w:val="24"/>
              </w:rPr>
              <w:lastRenderedPageBreak/>
              <w:t>《深圳市会保险参保证明》为依据，选取养老（累计月数）、医疗（累计月数）中时间最长（截止到2019年3月）的险种积分，1分/月。</w:t>
            </w:r>
          </w:p>
        </w:tc>
        <w:tc>
          <w:tcPr>
            <w:tcW w:w="1728" w:type="dxa"/>
            <w:vMerge/>
          </w:tcPr>
          <w:p w:rsidR="00A72CA1" w:rsidRPr="00EE682C" w:rsidRDefault="00A72CA1" w:rsidP="00047A44">
            <w:pPr>
              <w:spacing w:line="400" w:lineRule="exact"/>
              <w:ind w:firstLine="480"/>
              <w:jc w:val="left"/>
              <w:rPr>
                <w:rFonts w:ascii="仿宋_GB2312" w:eastAsia="仿宋_GB2312" w:hAnsi="宋体" w:cs="宋体"/>
                <w:color w:val="000000"/>
                <w:sz w:val="24"/>
                <w:szCs w:val="24"/>
              </w:rPr>
            </w:pPr>
          </w:p>
        </w:tc>
        <w:tc>
          <w:tcPr>
            <w:tcW w:w="823" w:type="dxa"/>
            <w:vMerge/>
          </w:tcPr>
          <w:p w:rsidR="00A72CA1" w:rsidRPr="00EE682C" w:rsidRDefault="00A72CA1" w:rsidP="00047A44">
            <w:pPr>
              <w:spacing w:line="400" w:lineRule="exact"/>
              <w:ind w:firstLine="480"/>
              <w:jc w:val="center"/>
              <w:rPr>
                <w:rFonts w:ascii="仿宋_GB2312" w:eastAsia="仿宋_GB2312" w:hAnsi="宋体" w:cs="宋体"/>
                <w:color w:val="000000"/>
                <w:sz w:val="24"/>
                <w:szCs w:val="24"/>
              </w:rPr>
            </w:pPr>
          </w:p>
        </w:tc>
      </w:tr>
      <w:tr w:rsidR="00A72CA1" w:rsidRPr="00EE682C" w:rsidTr="00047A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947"/>
        </w:trPr>
        <w:tc>
          <w:tcPr>
            <w:tcW w:w="2268" w:type="dxa"/>
            <w:vAlign w:val="center"/>
          </w:tcPr>
          <w:p w:rsidR="00A72CA1" w:rsidRPr="00EE682C" w:rsidRDefault="00A72CA1" w:rsidP="00047A44">
            <w:pPr>
              <w:spacing w:line="400" w:lineRule="exact"/>
              <w:rPr>
                <w:rFonts w:ascii="仿宋_GB2312" w:eastAsia="仿宋_GB2312" w:hAnsi="宋体" w:cs="宋体"/>
                <w:color w:val="000000"/>
                <w:sz w:val="24"/>
                <w:szCs w:val="24"/>
              </w:rPr>
            </w:pPr>
            <w:r w:rsidRPr="00EE682C">
              <w:rPr>
                <w:rFonts w:ascii="仿宋_GB2312" w:eastAsia="仿宋_GB2312" w:hAnsi="宋体" w:cs="宋体" w:hint="eastAsia"/>
                <w:color w:val="000000"/>
                <w:sz w:val="24"/>
                <w:szCs w:val="24"/>
              </w:rPr>
              <w:t>第五类：非深户籍儿童，学区租房（父母或监护人在学区租房或有特殊住房）。</w:t>
            </w:r>
          </w:p>
        </w:tc>
        <w:tc>
          <w:tcPr>
            <w:tcW w:w="3544" w:type="dxa"/>
            <w:vMerge/>
          </w:tcPr>
          <w:p w:rsidR="00A72CA1" w:rsidRPr="00EE682C" w:rsidRDefault="00A72CA1" w:rsidP="00047A44">
            <w:pPr>
              <w:spacing w:line="400" w:lineRule="exact"/>
              <w:ind w:firstLine="480"/>
              <w:jc w:val="left"/>
              <w:rPr>
                <w:rFonts w:ascii="仿宋_GB2312" w:eastAsia="仿宋_GB2312" w:hAnsi="宋体" w:cs="宋体"/>
                <w:color w:val="000000"/>
                <w:sz w:val="24"/>
                <w:szCs w:val="24"/>
              </w:rPr>
            </w:pPr>
          </w:p>
        </w:tc>
        <w:tc>
          <w:tcPr>
            <w:tcW w:w="1728" w:type="dxa"/>
            <w:vMerge/>
          </w:tcPr>
          <w:p w:rsidR="00A72CA1" w:rsidRPr="00EE682C" w:rsidRDefault="00A72CA1" w:rsidP="00047A44">
            <w:pPr>
              <w:spacing w:line="400" w:lineRule="exact"/>
              <w:ind w:firstLine="480"/>
              <w:jc w:val="left"/>
              <w:rPr>
                <w:rFonts w:ascii="仿宋_GB2312" w:eastAsia="仿宋_GB2312" w:hAnsi="宋体" w:cs="宋体"/>
                <w:color w:val="000000"/>
                <w:sz w:val="24"/>
                <w:szCs w:val="24"/>
              </w:rPr>
            </w:pPr>
          </w:p>
        </w:tc>
        <w:tc>
          <w:tcPr>
            <w:tcW w:w="823" w:type="dxa"/>
            <w:vMerge/>
          </w:tcPr>
          <w:p w:rsidR="00A72CA1" w:rsidRPr="00EE682C" w:rsidRDefault="00A72CA1" w:rsidP="00047A44">
            <w:pPr>
              <w:spacing w:line="400" w:lineRule="exact"/>
              <w:ind w:firstLine="480"/>
              <w:jc w:val="left"/>
              <w:rPr>
                <w:rFonts w:ascii="仿宋_GB2312" w:eastAsia="仿宋_GB2312" w:hAnsi="宋体" w:cs="宋体"/>
                <w:color w:val="000000"/>
                <w:sz w:val="24"/>
                <w:szCs w:val="24"/>
              </w:rPr>
            </w:pPr>
          </w:p>
        </w:tc>
      </w:tr>
    </w:tbl>
    <w:p w:rsidR="00A72CA1" w:rsidRPr="00EE682C" w:rsidRDefault="00A72CA1" w:rsidP="00A72CA1">
      <w:pPr>
        <w:shd w:val="clear" w:color="auto" w:fill="FFFFFF"/>
        <w:spacing w:line="560" w:lineRule="exact"/>
        <w:ind w:firstLine="640"/>
        <w:jc w:val="left"/>
        <w:rPr>
          <w:rFonts w:ascii="仿宋_GB2312" w:eastAsia="仿宋_GB2312" w:hAnsi="宋体" w:cs="宋体"/>
          <w:color w:val="000000"/>
          <w:sz w:val="32"/>
          <w:szCs w:val="32"/>
          <w:shd w:val="clear" w:color="auto" w:fill="FFFFFF"/>
        </w:rPr>
      </w:pPr>
      <w:r w:rsidRPr="00EE682C">
        <w:rPr>
          <w:rFonts w:ascii="仿宋_GB2312" w:eastAsia="仿宋_GB2312" w:hAnsi="宋体" w:cs="宋体" w:hint="eastAsia"/>
          <w:color w:val="000000"/>
          <w:sz w:val="32"/>
          <w:szCs w:val="32"/>
          <w:shd w:val="clear" w:color="auto" w:fill="FFFFFF"/>
        </w:rPr>
        <w:lastRenderedPageBreak/>
        <w:t xml:space="preserve">注：尾数超过15天按1月计算，不满15天按半月计算。积分计算截止日期为申请入学当年3月31日。  </w:t>
      </w:r>
    </w:p>
    <w:p w:rsidR="00A72CA1" w:rsidRPr="00EE682C" w:rsidRDefault="00A72CA1" w:rsidP="00A72CA1">
      <w:pPr>
        <w:shd w:val="clear" w:color="auto" w:fill="FFFFFF"/>
        <w:spacing w:line="560" w:lineRule="exact"/>
        <w:ind w:firstLine="643"/>
        <w:jc w:val="left"/>
        <w:rPr>
          <w:rFonts w:ascii="仿宋_GB2312" w:eastAsia="仿宋_GB2312" w:hAnsi="宋体" w:cs="宋体"/>
          <w:color w:val="000000"/>
          <w:sz w:val="32"/>
          <w:szCs w:val="32"/>
          <w:shd w:val="clear" w:color="auto" w:fill="FFFFFF"/>
        </w:rPr>
      </w:pPr>
      <w:r w:rsidRPr="00EE682C">
        <w:rPr>
          <w:rFonts w:ascii="仿宋_GB2312" w:eastAsia="仿宋_GB2312" w:hAnsi="宋体" w:cs="宋体" w:hint="eastAsia"/>
          <w:b/>
          <w:bCs/>
          <w:color w:val="000000"/>
          <w:sz w:val="32"/>
          <w:szCs w:val="32"/>
          <w:shd w:val="clear" w:color="auto" w:fill="FFFFFF"/>
        </w:rPr>
        <w:t>第四条</w:t>
      </w:r>
      <w:r w:rsidRPr="00EE682C">
        <w:rPr>
          <w:rFonts w:ascii="仿宋_GB2312" w:eastAsia="仿宋_GB2312" w:hAnsi="宋体" w:cs="宋体" w:hint="eastAsia"/>
          <w:color w:val="000000"/>
          <w:sz w:val="32"/>
          <w:szCs w:val="32"/>
        </w:rPr>
        <w:t> </w:t>
      </w:r>
      <w:r w:rsidRPr="00EE682C">
        <w:rPr>
          <w:rFonts w:ascii="仿宋_GB2312" w:eastAsia="仿宋_GB2312" w:hAnsi="宋体" w:cs="宋体" w:hint="eastAsia"/>
          <w:color w:val="000000"/>
          <w:sz w:val="32"/>
          <w:szCs w:val="32"/>
          <w:shd w:val="clear" w:color="auto" w:fill="FFFFFF"/>
        </w:rPr>
        <w:t>按学位类型顺序录取，第一类&gt;第二类&gt;第三类&gt;第四类&gt;第五类，相同学位类型，按积分由高到低顺序录取。前一类型不能全部录取时，不再进行下一类型的录取。</w:t>
      </w:r>
    </w:p>
    <w:p w:rsidR="00A72CA1" w:rsidRPr="00EE682C" w:rsidRDefault="00A72CA1" w:rsidP="00A72CA1">
      <w:pPr>
        <w:shd w:val="clear" w:color="auto" w:fill="FFFFFF"/>
        <w:spacing w:line="560" w:lineRule="exact"/>
        <w:ind w:firstLine="640"/>
        <w:jc w:val="left"/>
        <w:rPr>
          <w:rFonts w:ascii="仿宋_GB2312" w:eastAsia="仿宋_GB2312" w:hAnsi="宋体" w:cs="宋体"/>
          <w:color w:val="000000"/>
          <w:sz w:val="32"/>
          <w:szCs w:val="32"/>
          <w:shd w:val="clear" w:color="auto" w:fill="FFFFFF"/>
        </w:rPr>
      </w:pPr>
      <w:r w:rsidRPr="00EE682C">
        <w:rPr>
          <w:rFonts w:ascii="仿宋_GB2312" w:eastAsia="仿宋_GB2312" w:hAnsi="宋体" w:cs="宋体" w:hint="eastAsia"/>
          <w:color w:val="000000"/>
          <w:sz w:val="32"/>
          <w:szCs w:val="32"/>
          <w:shd w:val="clear" w:color="auto" w:fill="FFFFFF"/>
        </w:rPr>
        <w:t>台湾户籍儿童与深圳市其它区户籍儿童同等待遇。非深圳户籍儿童包括港澳户籍儿童。</w:t>
      </w:r>
    </w:p>
    <w:p w:rsidR="00A72CA1" w:rsidRPr="00EE682C" w:rsidRDefault="00A72CA1" w:rsidP="00A72CA1">
      <w:pPr>
        <w:shd w:val="clear" w:color="auto" w:fill="FFFFFF"/>
        <w:spacing w:line="560" w:lineRule="exact"/>
        <w:ind w:firstLine="640"/>
        <w:jc w:val="left"/>
        <w:rPr>
          <w:rFonts w:ascii="仿宋_GB2312" w:eastAsia="仿宋_GB2312" w:hAnsi="宋体" w:cs="宋体"/>
          <w:color w:val="000000"/>
          <w:sz w:val="32"/>
          <w:szCs w:val="32"/>
          <w:shd w:val="clear" w:color="auto" w:fill="FFFFFF"/>
        </w:rPr>
      </w:pPr>
      <w:r w:rsidRPr="00EE682C">
        <w:rPr>
          <w:rFonts w:ascii="仿宋_GB2312" w:eastAsia="仿宋_GB2312" w:hAnsi="宋体" w:cs="宋体" w:hint="eastAsia"/>
          <w:color w:val="000000"/>
          <w:sz w:val="32"/>
          <w:szCs w:val="32"/>
          <w:shd w:val="clear" w:color="auto" w:fill="FFFFFF"/>
        </w:rPr>
        <w:t>学区购商品房，有购房合同，但未取得房产证的</w:t>
      </w:r>
      <w:r>
        <w:rPr>
          <w:rFonts w:ascii="仿宋_GB2312" w:eastAsia="仿宋_GB2312" w:hAnsi="宋体" w:cs="宋体" w:hint="eastAsia"/>
          <w:color w:val="000000"/>
          <w:sz w:val="32"/>
          <w:szCs w:val="32"/>
          <w:shd w:val="clear" w:color="auto" w:fill="FFFFFF"/>
        </w:rPr>
        <w:t>，</w:t>
      </w:r>
      <w:r w:rsidRPr="00EE682C">
        <w:rPr>
          <w:rFonts w:ascii="仿宋_GB2312" w:eastAsia="仿宋_GB2312" w:hAnsi="宋体" w:cs="宋体" w:hint="eastAsia"/>
          <w:color w:val="000000"/>
          <w:sz w:val="32"/>
          <w:szCs w:val="32"/>
          <w:shd w:val="clear" w:color="auto" w:fill="FFFFFF"/>
        </w:rPr>
        <w:t>按合同约定在2019年12月31日前交房入住的，可作为入学条件，不积分。</w:t>
      </w:r>
    </w:p>
    <w:p w:rsidR="00A72CA1" w:rsidRPr="00EE682C" w:rsidRDefault="00A72CA1" w:rsidP="00A72CA1">
      <w:pPr>
        <w:shd w:val="clear" w:color="auto" w:fill="FFFFFF"/>
        <w:spacing w:line="560" w:lineRule="exact"/>
        <w:ind w:firstLine="640"/>
        <w:jc w:val="left"/>
        <w:rPr>
          <w:rFonts w:ascii="仿宋_GB2312" w:eastAsia="仿宋_GB2312" w:hAnsi="宋体" w:cs="宋体"/>
          <w:color w:val="000000"/>
          <w:sz w:val="32"/>
          <w:szCs w:val="32"/>
        </w:rPr>
      </w:pPr>
      <w:r w:rsidRPr="00EE682C">
        <w:rPr>
          <w:rFonts w:ascii="仿宋_GB2312" w:eastAsia="仿宋_GB2312" w:hAnsi="宋体" w:cs="宋体" w:hint="eastAsia"/>
          <w:color w:val="000000"/>
          <w:sz w:val="32"/>
          <w:szCs w:val="32"/>
          <w:shd w:val="clear" w:color="auto" w:fill="FFFFFF"/>
        </w:rPr>
        <w:t>家长网上填报申请信息并保存成功后，报名系统将根据家长填报的信息，自动计算适龄儿童的积分(最终积分以各职能部门审核为准)。网上预报名期间，区文体教育局将每天公布各公办学校报名人数及学位类型明细，按招生计划预计初步录取积分等项目。</w:t>
      </w:r>
    </w:p>
    <w:p w:rsidR="00A72CA1" w:rsidRPr="00EE682C" w:rsidRDefault="00A72CA1" w:rsidP="00A72CA1">
      <w:pPr>
        <w:shd w:val="clear" w:color="auto" w:fill="FFFFFF"/>
        <w:spacing w:line="560" w:lineRule="exact"/>
        <w:ind w:firstLine="640"/>
        <w:jc w:val="left"/>
        <w:rPr>
          <w:rFonts w:ascii="仿宋_GB2312" w:eastAsia="仿宋_GB2312" w:hAnsi="宋体" w:cs="宋体"/>
          <w:color w:val="000000"/>
          <w:sz w:val="32"/>
          <w:szCs w:val="32"/>
        </w:rPr>
      </w:pPr>
      <w:r w:rsidRPr="00EE682C">
        <w:rPr>
          <w:rFonts w:ascii="仿宋_GB2312" w:eastAsia="仿宋_GB2312" w:hAnsi="宋体" w:cs="宋体" w:hint="eastAsia"/>
          <w:color w:val="000000"/>
          <w:sz w:val="32"/>
          <w:szCs w:val="32"/>
          <w:shd w:val="clear" w:color="auto" w:fill="FFFFFF"/>
        </w:rPr>
        <w:t>学校对申请信息进行初审，核实家长所填写的积分项目。政府各职能部门核实家长递交积分材料的真实性。</w:t>
      </w:r>
    </w:p>
    <w:p w:rsidR="00A72CA1" w:rsidRPr="00EE682C" w:rsidRDefault="00A72CA1" w:rsidP="00A72CA1">
      <w:pPr>
        <w:shd w:val="clear" w:color="auto" w:fill="FFFFFF"/>
        <w:spacing w:line="560" w:lineRule="exact"/>
        <w:ind w:firstLine="643"/>
        <w:jc w:val="left"/>
        <w:rPr>
          <w:rFonts w:ascii="仿宋_GB2312" w:eastAsia="仿宋_GB2312" w:hAnsi="宋体" w:cs="宋体"/>
          <w:color w:val="000000"/>
          <w:sz w:val="32"/>
          <w:szCs w:val="32"/>
          <w:shd w:val="clear" w:color="auto" w:fill="FFFFFF"/>
        </w:rPr>
      </w:pPr>
      <w:r w:rsidRPr="00EE682C">
        <w:rPr>
          <w:rFonts w:ascii="仿宋_GB2312" w:eastAsia="仿宋_GB2312" w:hAnsi="宋体" w:cs="宋体" w:hint="eastAsia"/>
          <w:b/>
          <w:bCs/>
          <w:color w:val="000000"/>
          <w:sz w:val="32"/>
          <w:szCs w:val="32"/>
          <w:shd w:val="clear" w:color="auto" w:fill="FFFFFF"/>
        </w:rPr>
        <w:t>第五条</w:t>
      </w:r>
      <w:r w:rsidRPr="00EE682C">
        <w:rPr>
          <w:rFonts w:ascii="仿宋_GB2312" w:eastAsia="仿宋_GB2312" w:hAnsi="宋体" w:cs="宋体" w:hint="eastAsia"/>
          <w:color w:val="000000"/>
          <w:sz w:val="32"/>
          <w:szCs w:val="32"/>
        </w:rPr>
        <w:t> </w:t>
      </w:r>
      <w:r w:rsidRPr="00EE682C">
        <w:rPr>
          <w:rFonts w:ascii="仿宋_GB2312" w:eastAsia="仿宋_GB2312" w:hAnsi="宋体" w:cs="宋体" w:hint="eastAsia"/>
          <w:color w:val="000000"/>
          <w:sz w:val="32"/>
          <w:szCs w:val="32"/>
          <w:shd w:val="clear" w:color="auto" w:fill="FFFFFF"/>
        </w:rPr>
        <w:t>积分排序派位后没有申请到公办学校学位的，如其他公办学校仍有学位，由文体教育局征求家长志愿，然后按照积分由高到低顺序录取到其他公办学校。没有被公办学校录取的，由文体教育局按照志愿录取到民办学校，按时</w:t>
      </w:r>
      <w:r w:rsidRPr="00EE682C">
        <w:rPr>
          <w:rFonts w:ascii="仿宋_GB2312" w:eastAsia="仿宋_GB2312" w:hAnsi="宋体" w:cs="宋体" w:hint="eastAsia"/>
          <w:color w:val="000000"/>
          <w:sz w:val="32"/>
          <w:szCs w:val="32"/>
          <w:shd w:val="clear" w:color="auto" w:fill="FFFFFF"/>
        </w:rPr>
        <w:lastRenderedPageBreak/>
        <w:t>报到注册的，可以到就读的民办学校申请学位补贴。</w:t>
      </w:r>
    </w:p>
    <w:p w:rsidR="00A72CA1" w:rsidRPr="00EE682C" w:rsidRDefault="00A72CA1" w:rsidP="00A72CA1">
      <w:pPr>
        <w:spacing w:line="560" w:lineRule="exact"/>
        <w:ind w:firstLine="643"/>
        <w:rPr>
          <w:rFonts w:ascii="仿宋_GB2312" w:eastAsia="仿宋_GB2312" w:hAnsi="宋体" w:cs="宋体"/>
          <w:color w:val="000000"/>
          <w:sz w:val="32"/>
          <w:szCs w:val="32"/>
          <w:shd w:val="clear" w:color="auto" w:fill="FFFFFF"/>
        </w:rPr>
      </w:pPr>
      <w:r w:rsidRPr="00EE682C">
        <w:rPr>
          <w:rFonts w:ascii="仿宋_GB2312" w:eastAsia="仿宋_GB2312" w:hAnsi="宋体" w:cs="宋体" w:hint="eastAsia"/>
          <w:b/>
          <w:bCs/>
          <w:color w:val="000000"/>
          <w:sz w:val="32"/>
          <w:szCs w:val="32"/>
          <w:shd w:val="clear" w:color="auto" w:fill="FFFFFF"/>
        </w:rPr>
        <w:t>第六条</w:t>
      </w:r>
      <w:r w:rsidRPr="00EE682C">
        <w:rPr>
          <w:rFonts w:ascii="仿宋_GB2312" w:eastAsia="仿宋_GB2312" w:hAnsi="宋体" w:cs="宋体" w:hint="eastAsia"/>
          <w:color w:val="000000"/>
          <w:sz w:val="32"/>
          <w:szCs w:val="32"/>
          <w:shd w:val="clear" w:color="auto" w:fill="FFFFFF"/>
        </w:rPr>
        <w:t> </w:t>
      </w:r>
      <w:r w:rsidRPr="00EE682C">
        <w:rPr>
          <w:rFonts w:ascii="仿宋_GB2312" w:eastAsia="仿宋_GB2312" w:hAnsi="宋体" w:cs="宋体" w:hint="eastAsia"/>
          <w:color w:val="000000"/>
          <w:sz w:val="32"/>
          <w:szCs w:val="32"/>
          <w:shd w:val="clear" w:color="auto" w:fill="FFFFFF"/>
        </w:rPr>
        <w:t>本办法最终解释权归光明区文体教育局。</w:t>
      </w:r>
    </w:p>
    <w:p w:rsidR="00A72CA1" w:rsidRPr="00EE682C" w:rsidRDefault="00A72CA1" w:rsidP="00A72CA1">
      <w:pPr>
        <w:spacing w:line="560" w:lineRule="exact"/>
        <w:jc w:val="left"/>
        <w:rPr>
          <w:rFonts w:ascii="仿宋_GB2312" w:eastAsia="仿宋_GB2312"/>
          <w:sz w:val="32"/>
          <w:szCs w:val="32"/>
        </w:rPr>
      </w:pPr>
    </w:p>
    <w:p w:rsidR="00777331" w:rsidRPr="00A72CA1" w:rsidRDefault="00777331"/>
    <w:sectPr w:rsidR="00777331" w:rsidRPr="00A72CA1" w:rsidSect="007773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B0FD9" w:rsidRDefault="005B0FD9" w:rsidP="00A72CA1">
      <w:r>
        <w:separator/>
      </w:r>
    </w:p>
  </w:endnote>
  <w:endnote w:type="continuationSeparator" w:id="0">
    <w:p w:rsidR="005B0FD9" w:rsidRDefault="005B0FD9" w:rsidP="00A72CA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B0FD9" w:rsidRDefault="005B0FD9" w:rsidP="00A72CA1">
      <w:r>
        <w:separator/>
      </w:r>
    </w:p>
  </w:footnote>
  <w:footnote w:type="continuationSeparator" w:id="0">
    <w:p w:rsidR="005B0FD9" w:rsidRDefault="005B0FD9" w:rsidP="00A72C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72CA1"/>
    <w:rsid w:val="005B0FD9"/>
    <w:rsid w:val="00777331"/>
    <w:rsid w:val="00A72CA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2CA1"/>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A72CA1"/>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A72CA1"/>
    <w:rPr>
      <w:sz w:val="18"/>
      <w:szCs w:val="18"/>
    </w:rPr>
  </w:style>
  <w:style w:type="paragraph" w:styleId="a4">
    <w:name w:val="footer"/>
    <w:basedOn w:val="a"/>
    <w:link w:val="Char0"/>
    <w:uiPriority w:val="99"/>
    <w:semiHidden/>
    <w:unhideWhenUsed/>
    <w:rsid w:val="00A72CA1"/>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A72CA1"/>
    <w:rPr>
      <w:sz w:val="18"/>
      <w:szCs w:val="18"/>
    </w:rPr>
  </w:style>
  <w:style w:type="character" w:customStyle="1" w:styleId="yongrinewsarticlestitle1">
    <w:name w:val="yongri_newsarticles_title1"/>
    <w:rsid w:val="00A72CA1"/>
    <w:rPr>
      <w:rFonts w:ascii="Tahoma" w:hAnsi="Tahoma" w:cs="Tahoma" w:hint="default"/>
      <w:b/>
      <w:bCs/>
      <w:sz w:val="27"/>
      <w:szCs w:val="2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271</Words>
  <Characters>1545</Characters>
  <Application>Microsoft Office Word</Application>
  <DocSecurity>0</DocSecurity>
  <Lines>12</Lines>
  <Paragraphs>3</Paragraphs>
  <ScaleCrop>false</ScaleCrop>
  <Company>http://www.xitongtiandi.com/</Company>
  <LinksUpToDate>false</LinksUpToDate>
  <CharactersWithSpaces>1813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彭超玲</dc:creator>
  <cp:keywords/>
  <dc:description/>
  <cp:lastModifiedBy>彭超玲</cp:lastModifiedBy>
  <cp:revision>2</cp:revision>
  <dcterms:created xsi:type="dcterms:W3CDTF">2018-12-28T01:25:00Z</dcterms:created>
  <dcterms:modified xsi:type="dcterms:W3CDTF">2018-12-28T01:26:00Z</dcterms:modified>
</cp:coreProperties>
</file>