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700"/>
        <w:gridCol w:w="1180"/>
        <w:gridCol w:w="2340"/>
        <w:gridCol w:w="2906"/>
        <w:gridCol w:w="1484"/>
        <w:gridCol w:w="1240"/>
        <w:gridCol w:w="1360"/>
        <w:gridCol w:w="1360"/>
        <w:gridCol w:w="1997"/>
      </w:tblGrid>
      <w:tr w:rsidR="00FE3F1F" w:rsidTr="00C0416E">
        <w:trPr>
          <w:trHeight w:val="454"/>
        </w:trPr>
        <w:tc>
          <w:tcPr>
            <w:tcW w:w="145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 w:rsidR="00FE3F1F" w:rsidTr="00C0416E">
        <w:trPr>
          <w:trHeight w:val="454"/>
        </w:trPr>
        <w:tc>
          <w:tcPr>
            <w:tcW w:w="145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深圳市公立医疗机构特需医疗服务价格申请表</w:t>
            </w:r>
          </w:p>
        </w:tc>
      </w:tr>
      <w:tr w:rsidR="00FE3F1F" w:rsidTr="00C0416E">
        <w:trPr>
          <w:trHeight w:val="567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tabs>
                <w:tab w:val="left" w:pos="3522"/>
                <w:tab w:val="left" w:pos="3735"/>
              </w:tabs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公立医疗机构名称（盖章）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1F" w:rsidTr="00C0416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项目内涵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除外内容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计价单位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价格（元）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拟执行时间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E3F1F" w:rsidTr="00C0416E">
        <w:trPr>
          <w:trHeight w:val="6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1F" w:rsidTr="00C0416E">
        <w:trPr>
          <w:trHeight w:val="6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1F" w:rsidTr="00C0416E">
        <w:trPr>
          <w:trHeight w:val="6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1F" w:rsidTr="00C0416E">
        <w:trPr>
          <w:trHeight w:val="6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1F" w:rsidTr="00C0416E">
        <w:trPr>
          <w:trHeight w:val="6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1F" w:rsidTr="00C0416E">
        <w:trPr>
          <w:trHeight w:val="6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1F" w:rsidTr="00C0416E">
        <w:trPr>
          <w:trHeight w:val="6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1F" w:rsidTr="00C0416E">
        <w:trPr>
          <w:trHeight w:val="6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1F" w:rsidTr="00C0416E">
        <w:trPr>
          <w:trHeight w:val="552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医疗机构地址：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联系电话：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F1F" w:rsidRDefault="00FE3F1F" w:rsidP="00C0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B052B" w:rsidRDefault="009B052B"/>
    <w:sectPr w:rsidR="009B052B" w:rsidSect="00FE3F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1F"/>
    <w:rsid w:val="009B052B"/>
    <w:rsid w:val="00F41DD9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刘诚辉</dc:creator>
  <cp:lastModifiedBy>刘珍招</cp:lastModifiedBy>
  <cp:revision>2</cp:revision>
  <dcterms:created xsi:type="dcterms:W3CDTF">2017-09-18T06:55:00Z</dcterms:created>
  <dcterms:modified xsi:type="dcterms:W3CDTF">2017-09-19T02:44:00Z</dcterms:modified>
</cp:coreProperties>
</file>