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151" w:rsidRDefault="00155BD4">
      <w:pPr>
        <w:spacing w:line="580" w:lineRule="exact"/>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3</w:t>
      </w:r>
      <w:bookmarkStart w:id="0" w:name="_GoBack"/>
      <w:bookmarkEnd w:id="0"/>
    </w:p>
    <w:p w:rsidR="002A3151" w:rsidRDefault="002A3151">
      <w:pPr>
        <w:widowControl/>
        <w:spacing w:line="580" w:lineRule="exact"/>
        <w:ind w:right="6" w:firstLineChars="50" w:firstLine="180"/>
        <w:jc w:val="left"/>
        <w:rPr>
          <w:rFonts w:ascii="Times New Roman" w:eastAsia="方正小标宋简体" w:hAnsi="Times New Roman"/>
          <w:bCs/>
          <w:sz w:val="36"/>
          <w:szCs w:val="36"/>
        </w:rPr>
      </w:pPr>
      <w:bookmarkStart w:id="1" w:name="_托幼机构新冠肺炎防控技术方案"/>
      <w:bookmarkStart w:id="2" w:name="_深圳市区学校（幼儿园）开学疫情防控承诺书"/>
      <w:bookmarkStart w:id="3" w:name="_中小学校新冠肺炎防控技术方案"/>
      <w:bookmarkEnd w:id="1"/>
      <w:bookmarkEnd w:id="2"/>
      <w:bookmarkEnd w:id="3"/>
    </w:p>
    <w:p w:rsidR="002A3151" w:rsidRDefault="00155BD4">
      <w:pPr>
        <w:widowControl/>
        <w:spacing w:line="580" w:lineRule="exact"/>
        <w:ind w:right="6"/>
        <w:jc w:val="center"/>
        <w:rPr>
          <w:rFonts w:ascii="Times New Roman" w:eastAsia="方正小标宋简体" w:hAnsi="Times New Roman"/>
          <w:bCs/>
          <w:sz w:val="36"/>
          <w:szCs w:val="36"/>
        </w:rPr>
      </w:pPr>
      <w:r>
        <w:rPr>
          <w:rFonts w:ascii="Times New Roman" w:eastAsia="方正小标宋简体" w:hAnsi="Times New Roman" w:hint="eastAsia"/>
          <w:bCs/>
          <w:sz w:val="36"/>
          <w:szCs w:val="36"/>
        </w:rPr>
        <w:t>深圳市校外培训机构线下培训疫情防控工作承诺书</w:t>
      </w:r>
    </w:p>
    <w:p w:rsidR="002A3151" w:rsidRDefault="002A3151">
      <w:pPr>
        <w:widowControl/>
        <w:spacing w:line="580" w:lineRule="exact"/>
        <w:rPr>
          <w:rFonts w:ascii="仿宋_GB2312" w:eastAsia="仿宋_GB2312" w:hAnsi="仿宋_GB2312" w:cs="仿宋_GB2312"/>
          <w:kern w:val="0"/>
          <w:sz w:val="32"/>
          <w:szCs w:val="32"/>
        </w:rPr>
      </w:pPr>
    </w:p>
    <w:p w:rsidR="002A3151" w:rsidRDefault="00155BD4">
      <w:pPr>
        <w:widowControl/>
        <w:snapToGrid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根据《深圳市教育局关于校外培训机构开展线下培训准备和疫情防控工作的通知</w:t>
      </w:r>
      <w:r>
        <w:rPr>
          <w:rFonts w:ascii="仿宋_GB2312" w:eastAsia="仿宋_GB2312" w:hAnsi="仿宋_GB2312" w:cs="仿宋_GB2312"/>
          <w:kern w:val="0"/>
          <w:sz w:val="32"/>
          <w:szCs w:val="32"/>
        </w:rPr>
        <w:t>》要求</w:t>
      </w:r>
      <w:r>
        <w:rPr>
          <w:rFonts w:ascii="仿宋_GB2312" w:eastAsia="仿宋_GB2312" w:hAnsi="仿宋_GB2312" w:cs="仿宋_GB2312" w:hint="eastAsia"/>
          <w:i/>
          <w:kern w:val="0"/>
          <w:sz w:val="32"/>
          <w:szCs w:val="32"/>
        </w:rPr>
        <w:t>，</w:t>
      </w:r>
      <w:proofErr w:type="gramStart"/>
      <w:r>
        <w:rPr>
          <w:rFonts w:ascii="仿宋_GB2312" w:eastAsia="仿宋_GB2312" w:hAnsi="仿宋_GB2312" w:cs="仿宋_GB2312" w:hint="eastAsia"/>
          <w:kern w:val="0"/>
          <w:sz w:val="32"/>
          <w:szCs w:val="32"/>
        </w:rPr>
        <w:t>我机构</w:t>
      </w:r>
      <w:proofErr w:type="gramEnd"/>
      <w:r>
        <w:rPr>
          <w:rFonts w:ascii="仿宋_GB2312" w:eastAsia="仿宋_GB2312" w:hAnsi="仿宋_GB2312" w:cs="仿宋_GB2312" w:hint="eastAsia"/>
          <w:kern w:val="0"/>
          <w:sz w:val="32"/>
          <w:szCs w:val="32"/>
        </w:rPr>
        <w:t>承诺，已经严格按照指引要求做好线下培训防疫措施和各项准备工作。开展线下培训后，将切实落实防控主体责任，加强教职员工、学员健康监测，严格执行疫情防控各项制度，主动纳入社区“三位一体”防控体系，对接</w:t>
      </w:r>
      <w:proofErr w:type="gramStart"/>
      <w:r>
        <w:rPr>
          <w:rFonts w:ascii="仿宋_GB2312" w:eastAsia="仿宋_GB2312" w:hAnsi="仿宋_GB2312" w:cs="仿宋_GB2312" w:hint="eastAsia"/>
          <w:kern w:val="0"/>
          <w:sz w:val="32"/>
          <w:szCs w:val="32"/>
        </w:rPr>
        <w:t>属地疾控部门</w:t>
      </w:r>
      <w:proofErr w:type="gramEnd"/>
      <w:r>
        <w:rPr>
          <w:rFonts w:ascii="仿宋_GB2312" w:eastAsia="仿宋_GB2312" w:hAnsi="仿宋_GB2312" w:cs="仿宋_GB2312" w:hint="eastAsia"/>
          <w:kern w:val="0"/>
          <w:sz w:val="32"/>
          <w:szCs w:val="32"/>
        </w:rPr>
        <w:t>和社康中心，实行“日报告、零报告”制度，把各项防控保障措施落实到位。开展线下培训后如出现疫情，将严格按卫健、</w:t>
      </w:r>
      <w:proofErr w:type="gramStart"/>
      <w:r>
        <w:rPr>
          <w:rFonts w:ascii="仿宋_GB2312" w:eastAsia="仿宋_GB2312" w:hAnsi="仿宋_GB2312" w:cs="仿宋_GB2312" w:hint="eastAsia"/>
          <w:kern w:val="0"/>
          <w:sz w:val="32"/>
          <w:szCs w:val="32"/>
        </w:rPr>
        <w:t>疾控和</w:t>
      </w:r>
      <w:proofErr w:type="gramEnd"/>
      <w:r>
        <w:rPr>
          <w:rFonts w:ascii="仿宋_GB2312" w:eastAsia="仿宋_GB2312" w:hAnsi="仿宋_GB2312" w:cs="仿宋_GB2312" w:hint="eastAsia"/>
          <w:kern w:val="0"/>
          <w:sz w:val="32"/>
          <w:szCs w:val="32"/>
        </w:rPr>
        <w:t>教育部门要求实施包括停课等在内的管控措施。</w:t>
      </w:r>
    </w:p>
    <w:p w:rsidR="002A3151" w:rsidRDefault="00155BD4">
      <w:pPr>
        <w:widowControl/>
        <w:snapToGrid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特此承诺。</w:t>
      </w:r>
    </w:p>
    <w:p w:rsidR="002A3151" w:rsidRDefault="002A3151">
      <w:pPr>
        <w:widowControl/>
        <w:snapToGrid w:val="0"/>
        <w:spacing w:line="580" w:lineRule="exact"/>
        <w:rPr>
          <w:rFonts w:ascii="仿宋_GB2312" w:eastAsia="仿宋_GB2312" w:hAnsi="仿宋_GB2312" w:cs="仿宋_GB2312"/>
          <w:kern w:val="0"/>
          <w:sz w:val="32"/>
          <w:szCs w:val="32"/>
        </w:rPr>
      </w:pPr>
    </w:p>
    <w:p w:rsidR="002A3151" w:rsidRDefault="00155BD4">
      <w:pPr>
        <w:widowControl/>
        <w:snapToGrid w:val="0"/>
        <w:spacing w:line="580" w:lineRule="exact"/>
        <w:ind w:firstLineChars="700" w:firstLine="22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承</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诺</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机</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构</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（盖</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章）</w:t>
      </w:r>
      <w:r>
        <w:rPr>
          <w:rFonts w:ascii="仿宋_GB2312" w:eastAsia="仿宋_GB2312" w:hAnsi="仿宋_GB2312" w:cs="仿宋_GB2312"/>
          <w:kern w:val="0"/>
          <w:sz w:val="32"/>
          <w:szCs w:val="32"/>
        </w:rPr>
        <w:t>:</w:t>
      </w:r>
    </w:p>
    <w:p w:rsidR="002A3151" w:rsidRDefault="00155BD4">
      <w:pPr>
        <w:widowControl/>
        <w:snapToGrid w:val="0"/>
        <w:spacing w:line="580" w:lineRule="exact"/>
        <w:ind w:firstLineChars="700" w:firstLine="22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法定代表人（授权代表）</w:t>
      </w:r>
      <w:r>
        <w:rPr>
          <w:rFonts w:ascii="仿宋_GB2312" w:eastAsia="仿宋_GB2312" w:hAnsi="仿宋_GB2312" w:cs="仿宋_GB2312"/>
          <w:kern w:val="0"/>
          <w:sz w:val="32"/>
          <w:szCs w:val="32"/>
        </w:rPr>
        <w:t>:</w:t>
      </w:r>
    </w:p>
    <w:p w:rsidR="002A3151" w:rsidRDefault="00155BD4">
      <w:pPr>
        <w:widowControl/>
        <w:spacing w:line="580" w:lineRule="exact"/>
        <w:ind w:firstLineChars="1550" w:firstLine="496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日</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期</w:t>
      </w:r>
      <w:r>
        <w:rPr>
          <w:rFonts w:ascii="仿宋_GB2312" w:eastAsia="仿宋_GB2312" w:hAnsi="仿宋_GB2312" w:cs="仿宋_GB2312"/>
          <w:kern w:val="0"/>
          <w:sz w:val="32"/>
          <w:szCs w:val="32"/>
        </w:rPr>
        <w:t>:</w:t>
      </w:r>
    </w:p>
    <w:p w:rsidR="002A3151" w:rsidRDefault="002A3151">
      <w:pPr>
        <w:widowControl/>
        <w:spacing w:line="580" w:lineRule="exact"/>
        <w:ind w:right="6"/>
        <w:jc w:val="left"/>
        <w:rPr>
          <w:rFonts w:ascii="Times New Roman" w:eastAsia="黑体" w:hAnsi="Times New Roman"/>
          <w:kern w:val="0"/>
          <w:sz w:val="32"/>
          <w:szCs w:val="32"/>
        </w:rPr>
      </w:pPr>
    </w:p>
    <w:p w:rsidR="002A3151" w:rsidRDefault="002A3151">
      <w:pPr>
        <w:widowControl/>
        <w:spacing w:line="580" w:lineRule="exact"/>
        <w:ind w:right="6"/>
        <w:jc w:val="left"/>
        <w:rPr>
          <w:rFonts w:ascii="Times New Roman" w:eastAsia="黑体" w:hAnsi="Times New Roman"/>
          <w:kern w:val="0"/>
          <w:sz w:val="32"/>
          <w:szCs w:val="32"/>
        </w:rPr>
      </w:pPr>
    </w:p>
    <w:p w:rsidR="002A3151" w:rsidRDefault="002A3151">
      <w:pPr>
        <w:widowControl/>
        <w:spacing w:line="580" w:lineRule="exact"/>
        <w:ind w:right="6"/>
        <w:jc w:val="left"/>
        <w:rPr>
          <w:rFonts w:ascii="Times New Roman" w:eastAsia="黑体" w:hAnsi="Times New Roman"/>
          <w:kern w:val="0"/>
          <w:sz w:val="32"/>
          <w:szCs w:val="32"/>
        </w:rPr>
      </w:pPr>
    </w:p>
    <w:p w:rsidR="002A3151" w:rsidRDefault="002A3151">
      <w:pPr>
        <w:widowControl/>
        <w:spacing w:line="580" w:lineRule="exact"/>
        <w:ind w:right="6"/>
        <w:jc w:val="left"/>
        <w:rPr>
          <w:rFonts w:ascii="Times New Roman" w:eastAsia="黑体" w:hAnsi="Times New Roman"/>
          <w:kern w:val="0"/>
          <w:sz w:val="32"/>
          <w:szCs w:val="32"/>
        </w:rPr>
      </w:pPr>
    </w:p>
    <w:p w:rsidR="002A3151" w:rsidRDefault="002A3151">
      <w:pPr>
        <w:widowControl/>
        <w:spacing w:line="580" w:lineRule="exact"/>
        <w:ind w:right="6"/>
        <w:jc w:val="left"/>
        <w:rPr>
          <w:rFonts w:ascii="Times New Roman" w:eastAsia="黑体" w:hAnsi="Times New Roman"/>
          <w:kern w:val="0"/>
          <w:sz w:val="32"/>
          <w:szCs w:val="32"/>
        </w:rPr>
      </w:pPr>
    </w:p>
    <w:p w:rsidR="002A3151" w:rsidRDefault="002A3151"/>
    <w:sectPr w:rsidR="002A31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BA6C0E"/>
    <w:rsid w:val="00155BD4"/>
    <w:rsid w:val="002A3151"/>
    <w:rsid w:val="0B285D36"/>
    <w:rsid w:val="57BA6C0E"/>
    <w:rsid w:val="61D56875"/>
    <w:rsid w:val="7D3B5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Application>Microsoft Office Word</Application>
  <DocSecurity>0</DocSecurity>
  <Lines>2</Lines>
  <Paragraphs>1</Paragraphs>
  <ScaleCrop>false</ScaleCrop>
  <Company>微软中国</Company>
  <LinksUpToDate>false</LinksUpToDate>
  <CharactersWithSpaces>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吴珊</dc:creator>
  <cp:lastModifiedBy>朱鸿华</cp:lastModifiedBy>
  <cp:revision>2</cp:revision>
  <dcterms:created xsi:type="dcterms:W3CDTF">2020-05-25T09:55:00Z</dcterms:created>
  <dcterms:modified xsi:type="dcterms:W3CDTF">2020-05-29T02:43:00Z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