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参加人员名单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13"/>
        <w:gridCol w:w="1379"/>
        <w:gridCol w:w="3674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序号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会议职务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姓名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工作单位及职务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主持人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陈俊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光明区民政局残联办公室负责人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书记员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徐秀琴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光明区民政局工作人员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部门陈述人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范朝伟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光明区民政局工作人员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非部门陈述人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薛现同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光明区社区网格管理中心工作人员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林丽璇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光明区人力资源局工作人员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朱世莲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凤凰街道公共服务办公室工作人员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胡浩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光明区新湖街道办事处工作人员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刘森荣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广东淳锋律师事务所律师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王云鹏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广东淳锋律师事务所律师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叶帅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深圳市晶紫荆消防安全技术服务有限公司工作人员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马超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深圳市龙华区厚德居家养老服务中心理事长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丘妙霞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深圳市新东升物业管理有限公司工作人员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陈鹏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深圳市永中贸易有限公司</w:t>
            </w:r>
            <w:r>
              <w:rPr>
                <w:rFonts w:hint="eastAsia"/>
                <w:color w:val="auto"/>
                <w:lang w:val="en-US" w:eastAsia="zh-CN"/>
              </w:rPr>
              <w:t>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</w:tbl>
    <w:p>
      <w:pPr>
        <w:jc w:val="center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745B"/>
    <w:rsid w:val="23FA7331"/>
    <w:rsid w:val="2EEA3C68"/>
    <w:rsid w:val="309E101E"/>
    <w:rsid w:val="434A376A"/>
    <w:rsid w:val="448446A7"/>
    <w:rsid w:val="670E38A5"/>
    <w:rsid w:val="687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2022-05-20T06:15:00Z</dcterms:created>
  <dc:creator>admin</dc:creator>
  <cp:lastModifiedBy>政务服务组</cp:lastModifiedBy>
  <dcterms:modified xsi:type="dcterms:W3CDTF">2022-05-20T08:29:51Z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