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《光明区立体绿化补贴实施细则（试行）》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为加快推进立体绿化景观建设工作，鼓励社会资本参与立体绿化建设推广工作，明确我区立体绿化建设项目政府补贴实施流程，根据《深圳市城市管理局关于印发&lt;深圳市立体绿化实施办法&gt;的通知》(深城管规〔2019〕1号)文件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制定了《深圳市光明区立体绿化补贴实施细则（试行）》</w:t>
      </w:r>
      <w:r>
        <w:rPr>
          <w:rFonts w:hint="eastAsia" w:ascii="仿宋_GB2312" w:hAnsi="仿宋" w:eastAsia="仿宋_GB2312"/>
          <w:sz w:val="32"/>
          <w:szCs w:val="32"/>
        </w:rPr>
        <w:t>（以下简称《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" w:eastAsia="仿宋_GB2312"/>
          <w:sz w:val="32"/>
          <w:szCs w:val="32"/>
        </w:rPr>
        <w:t>》）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现将有关问题说明如下：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深圳市城管局于2019年1月8日制定了《深圳市立体绿化实施办法》，为立体绿化项目奖励工作的顺利开展起了良好的保障作用。我局根据工作实际情况，鼓励更多的社会资本参与到立体绿化项目，规范我区立体绿化景观建设项目政府补贴实施程序，依据《深圳市立体绿化实施办法》等文件，起草《深圳市光明区立体绿化补贴实施细则（试行）（征求意见稿）》，现阶段已征求有关单位意见和法律顾问意见，并对内容进行了修改完善，下一步拟按照政府规范性文件制定流程进行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二、基本思路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以《深圳市立体绿化实施办法》为纲领，参考已经正式印发具体文件的福田、南山、龙岗等兄弟区做法，初步拟定《光明区立体绿化补贴实施细则（试行）（征求意见稿）》，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征求了各相关单位及法律顾问意见，根据各方反馈意见修改完善后形成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初稿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《实施细则》包括总则、组织管理、实施范围、指标要求、补贴申请条件、补贴标准、补贴申请程序、附则、附件九部分。主要内容如下：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8" w:rightChars="-42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（一）第一章总则，明确《实施细则》制定目的及依据、补贴经费类型、基本原则。《实施细则》的目的是进一步促进光明区立体绿化事业，鼓励社会参与立体绿化建设。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8" w:rightChars="-42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第二章组织管理，明确区城管和综合执法局为全区立体绿化工作行政主管部门，负责统筹协调立体绿化补贴工作；区财政局结合区级财力实际，做好立体绿化补贴资金保障工作；各街道办事处负责补贴初审及检查监督等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8" w:rightChars="-42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（三）第三章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实施范围，明确了立体绿化补贴的项目类型，包括屋顶绿化、架空层绿化、墙(面)体绿化、棚架绿化、桥体绿化、窗阳台绿化、硬质边坡绿化等。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8" w:rightChars="-42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（四）第四章指标要求，包括各街道办事处完成指标要求、立体绿化面积指标要求。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8" w:rightChars="-42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（五）第五章补贴申请条件，明确经费补贴分类为建设资金、养护资金，经费补贴对象仅限社会组织、企业或者个人投资的立体绿化项目，以及补贴申请要求、补贴申请期限。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8" w:rightChars="-42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（六）第六章补贴标准，明确了建设资金、养护资金按平方米补贴标准及单个项目补贴限额，分等级补贴，绿地折算率要求。建设资金、养护资金补贴单个项目不超过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20万元，全区年度补贴规模限额为300万元。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8" w:rightChars="-42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（七）第七章补贴申请程序，明确了补贴申请流程，按照项目申请、初步审核、专家考评、项目复审、结果公示、审定执行开展，以及申请人职责。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8" w:rightChars="-42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（八）第八章附则，明确《实施细则》有效期限，符合条件的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外国人、外国法人适用本规程。《实施细则》由光明区城市管理和综合执法局负责解释。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（九）附件：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包含申请流程、申请资料，申请表格模板等。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DI0ZjdjYzZiODlmYmFjNzgxZGNjMTI3NmNkMWMifQ=="/>
  </w:docVars>
  <w:rsids>
    <w:rsidRoot w:val="00000000"/>
    <w:rsid w:val="007E0963"/>
    <w:rsid w:val="00DA7484"/>
    <w:rsid w:val="013B7B54"/>
    <w:rsid w:val="01BA22B8"/>
    <w:rsid w:val="01D55085"/>
    <w:rsid w:val="01D80157"/>
    <w:rsid w:val="02182ED7"/>
    <w:rsid w:val="02685C0C"/>
    <w:rsid w:val="026E2AF7"/>
    <w:rsid w:val="034712EC"/>
    <w:rsid w:val="04C2712A"/>
    <w:rsid w:val="051305CF"/>
    <w:rsid w:val="05544226"/>
    <w:rsid w:val="056A5D0F"/>
    <w:rsid w:val="082C200E"/>
    <w:rsid w:val="08395955"/>
    <w:rsid w:val="08C72F61"/>
    <w:rsid w:val="09A908B8"/>
    <w:rsid w:val="0A002BCE"/>
    <w:rsid w:val="0A1414A2"/>
    <w:rsid w:val="0A8729A8"/>
    <w:rsid w:val="0AF81AF7"/>
    <w:rsid w:val="0B4C4AD3"/>
    <w:rsid w:val="0C6B1986"/>
    <w:rsid w:val="0CAE32DA"/>
    <w:rsid w:val="0D0C2411"/>
    <w:rsid w:val="0D477310"/>
    <w:rsid w:val="0D9D0734"/>
    <w:rsid w:val="0E2055ED"/>
    <w:rsid w:val="0E5400D2"/>
    <w:rsid w:val="10B262A5"/>
    <w:rsid w:val="10E26C94"/>
    <w:rsid w:val="128F377D"/>
    <w:rsid w:val="134870C5"/>
    <w:rsid w:val="13913395"/>
    <w:rsid w:val="13AA3388"/>
    <w:rsid w:val="14717E92"/>
    <w:rsid w:val="15113EE2"/>
    <w:rsid w:val="153328BD"/>
    <w:rsid w:val="15E4769E"/>
    <w:rsid w:val="15EA37B8"/>
    <w:rsid w:val="15EF58A5"/>
    <w:rsid w:val="160410C9"/>
    <w:rsid w:val="162639BD"/>
    <w:rsid w:val="169C5A2D"/>
    <w:rsid w:val="16A62408"/>
    <w:rsid w:val="17321EED"/>
    <w:rsid w:val="17487963"/>
    <w:rsid w:val="17BE7C25"/>
    <w:rsid w:val="181B1F51"/>
    <w:rsid w:val="18301ACB"/>
    <w:rsid w:val="18797318"/>
    <w:rsid w:val="19662322"/>
    <w:rsid w:val="1A554870"/>
    <w:rsid w:val="1A7647E7"/>
    <w:rsid w:val="1AA36A47"/>
    <w:rsid w:val="1ACD08AB"/>
    <w:rsid w:val="1AD25EC1"/>
    <w:rsid w:val="1B37398D"/>
    <w:rsid w:val="1B6B1E72"/>
    <w:rsid w:val="1C224C26"/>
    <w:rsid w:val="1C3B1844"/>
    <w:rsid w:val="1C8A6D4D"/>
    <w:rsid w:val="1CC96E50"/>
    <w:rsid w:val="1CE7377A"/>
    <w:rsid w:val="1D203C5E"/>
    <w:rsid w:val="1DBE7C4D"/>
    <w:rsid w:val="1E16761F"/>
    <w:rsid w:val="1E312EFF"/>
    <w:rsid w:val="1E6D7661"/>
    <w:rsid w:val="20541126"/>
    <w:rsid w:val="219709C9"/>
    <w:rsid w:val="223873CD"/>
    <w:rsid w:val="22AB401E"/>
    <w:rsid w:val="22CE11F8"/>
    <w:rsid w:val="22D24584"/>
    <w:rsid w:val="22E23088"/>
    <w:rsid w:val="23A503FA"/>
    <w:rsid w:val="23E359CA"/>
    <w:rsid w:val="24653902"/>
    <w:rsid w:val="248144B4"/>
    <w:rsid w:val="2491511F"/>
    <w:rsid w:val="258B2DDD"/>
    <w:rsid w:val="26984D6C"/>
    <w:rsid w:val="269F1099"/>
    <w:rsid w:val="273677D8"/>
    <w:rsid w:val="277F2F2D"/>
    <w:rsid w:val="28167048"/>
    <w:rsid w:val="28773C04"/>
    <w:rsid w:val="29347D47"/>
    <w:rsid w:val="294A30C6"/>
    <w:rsid w:val="29AF68D0"/>
    <w:rsid w:val="29B50E88"/>
    <w:rsid w:val="29F43A2A"/>
    <w:rsid w:val="2C46226B"/>
    <w:rsid w:val="2C875551"/>
    <w:rsid w:val="2C8B76DA"/>
    <w:rsid w:val="2DE41D28"/>
    <w:rsid w:val="2F560A17"/>
    <w:rsid w:val="2FDE6C5E"/>
    <w:rsid w:val="311913D0"/>
    <w:rsid w:val="3228746A"/>
    <w:rsid w:val="324F1C81"/>
    <w:rsid w:val="32D86607"/>
    <w:rsid w:val="3304078A"/>
    <w:rsid w:val="335D12CF"/>
    <w:rsid w:val="3380519E"/>
    <w:rsid w:val="34425A0E"/>
    <w:rsid w:val="34833670"/>
    <w:rsid w:val="35823C32"/>
    <w:rsid w:val="36E01591"/>
    <w:rsid w:val="376A3A13"/>
    <w:rsid w:val="3772660A"/>
    <w:rsid w:val="38286CC9"/>
    <w:rsid w:val="387A76C0"/>
    <w:rsid w:val="38E42223"/>
    <w:rsid w:val="391D4882"/>
    <w:rsid w:val="39394F28"/>
    <w:rsid w:val="3983796A"/>
    <w:rsid w:val="3AE01ADD"/>
    <w:rsid w:val="3AE63FA0"/>
    <w:rsid w:val="3AEC537A"/>
    <w:rsid w:val="3BA90120"/>
    <w:rsid w:val="3C2B322B"/>
    <w:rsid w:val="3D475E43"/>
    <w:rsid w:val="3DC27AF5"/>
    <w:rsid w:val="3DC72AE0"/>
    <w:rsid w:val="3DE230A0"/>
    <w:rsid w:val="3E1D6BA4"/>
    <w:rsid w:val="3E3F2FBE"/>
    <w:rsid w:val="3EBA43F3"/>
    <w:rsid w:val="3F0D09C6"/>
    <w:rsid w:val="3F567DD9"/>
    <w:rsid w:val="401A19BA"/>
    <w:rsid w:val="405002F8"/>
    <w:rsid w:val="406311E6"/>
    <w:rsid w:val="406A3DA1"/>
    <w:rsid w:val="407056B1"/>
    <w:rsid w:val="408B33B9"/>
    <w:rsid w:val="4119689B"/>
    <w:rsid w:val="415840B6"/>
    <w:rsid w:val="416830A7"/>
    <w:rsid w:val="42587720"/>
    <w:rsid w:val="43140A2D"/>
    <w:rsid w:val="43614A62"/>
    <w:rsid w:val="4392593E"/>
    <w:rsid w:val="43A538C3"/>
    <w:rsid w:val="4476700E"/>
    <w:rsid w:val="45630354"/>
    <w:rsid w:val="45BA35BE"/>
    <w:rsid w:val="46DE0983"/>
    <w:rsid w:val="47925F0D"/>
    <w:rsid w:val="48396CD0"/>
    <w:rsid w:val="49575660"/>
    <w:rsid w:val="4A1A4B25"/>
    <w:rsid w:val="4A365275"/>
    <w:rsid w:val="4A464AE8"/>
    <w:rsid w:val="4B0E5061"/>
    <w:rsid w:val="4B36139E"/>
    <w:rsid w:val="4B8B339F"/>
    <w:rsid w:val="4C6205A3"/>
    <w:rsid w:val="4C910E89"/>
    <w:rsid w:val="4CAF130F"/>
    <w:rsid w:val="4CE865CF"/>
    <w:rsid w:val="4D0E0191"/>
    <w:rsid w:val="4D16313C"/>
    <w:rsid w:val="4F98252E"/>
    <w:rsid w:val="4FAA2FE5"/>
    <w:rsid w:val="502B06EB"/>
    <w:rsid w:val="503C735D"/>
    <w:rsid w:val="508230AB"/>
    <w:rsid w:val="513E0EB3"/>
    <w:rsid w:val="51422751"/>
    <w:rsid w:val="51D830B6"/>
    <w:rsid w:val="52CF44B9"/>
    <w:rsid w:val="52E956CD"/>
    <w:rsid w:val="537B019D"/>
    <w:rsid w:val="544818ED"/>
    <w:rsid w:val="549B7616"/>
    <w:rsid w:val="55852C7F"/>
    <w:rsid w:val="55E53FF3"/>
    <w:rsid w:val="56002CAA"/>
    <w:rsid w:val="561641AD"/>
    <w:rsid w:val="563C147E"/>
    <w:rsid w:val="563F39C5"/>
    <w:rsid w:val="565241DE"/>
    <w:rsid w:val="56F02C50"/>
    <w:rsid w:val="58262129"/>
    <w:rsid w:val="59476D59"/>
    <w:rsid w:val="5A11284A"/>
    <w:rsid w:val="5A604A46"/>
    <w:rsid w:val="5A9474DA"/>
    <w:rsid w:val="5AEA2B03"/>
    <w:rsid w:val="5B740512"/>
    <w:rsid w:val="5C3C14F9"/>
    <w:rsid w:val="5C8400C2"/>
    <w:rsid w:val="5C8A1451"/>
    <w:rsid w:val="5CA70254"/>
    <w:rsid w:val="5CE32EAE"/>
    <w:rsid w:val="5D4810F0"/>
    <w:rsid w:val="5DA12EF6"/>
    <w:rsid w:val="5DF21F7F"/>
    <w:rsid w:val="5E056FE1"/>
    <w:rsid w:val="5E6D4B86"/>
    <w:rsid w:val="5FCD5C60"/>
    <w:rsid w:val="5FF05A38"/>
    <w:rsid w:val="602348BE"/>
    <w:rsid w:val="60F35816"/>
    <w:rsid w:val="615F10FE"/>
    <w:rsid w:val="635B17DB"/>
    <w:rsid w:val="63D47B81"/>
    <w:rsid w:val="64AA3487"/>
    <w:rsid w:val="64D02AA8"/>
    <w:rsid w:val="64F91EF5"/>
    <w:rsid w:val="661C580F"/>
    <w:rsid w:val="663849C4"/>
    <w:rsid w:val="666004F6"/>
    <w:rsid w:val="67817217"/>
    <w:rsid w:val="682409AB"/>
    <w:rsid w:val="68733660"/>
    <w:rsid w:val="68A11FFC"/>
    <w:rsid w:val="68E57EC2"/>
    <w:rsid w:val="69444284"/>
    <w:rsid w:val="69855479"/>
    <w:rsid w:val="6A9D16A1"/>
    <w:rsid w:val="6AB525A4"/>
    <w:rsid w:val="6B014FD4"/>
    <w:rsid w:val="6B9A16B0"/>
    <w:rsid w:val="6C0409ED"/>
    <w:rsid w:val="6E9F2B3A"/>
    <w:rsid w:val="6F1977A1"/>
    <w:rsid w:val="6F2179F2"/>
    <w:rsid w:val="6FA55E32"/>
    <w:rsid w:val="6FF11ABB"/>
    <w:rsid w:val="700554C7"/>
    <w:rsid w:val="70483DB6"/>
    <w:rsid w:val="70BA2C8E"/>
    <w:rsid w:val="712F4EC1"/>
    <w:rsid w:val="71372A4A"/>
    <w:rsid w:val="724F0D1A"/>
    <w:rsid w:val="726447C6"/>
    <w:rsid w:val="72F0605A"/>
    <w:rsid w:val="7394780C"/>
    <w:rsid w:val="7418207D"/>
    <w:rsid w:val="745D6D46"/>
    <w:rsid w:val="748331C7"/>
    <w:rsid w:val="74CE54BD"/>
    <w:rsid w:val="776A3931"/>
    <w:rsid w:val="779A2A38"/>
    <w:rsid w:val="77C11D73"/>
    <w:rsid w:val="77C71A27"/>
    <w:rsid w:val="7803238B"/>
    <w:rsid w:val="78063C29"/>
    <w:rsid w:val="7AA02320"/>
    <w:rsid w:val="7B042559"/>
    <w:rsid w:val="7B354F51"/>
    <w:rsid w:val="7B5B0730"/>
    <w:rsid w:val="7BBA5457"/>
    <w:rsid w:val="7C371648"/>
    <w:rsid w:val="7C7E237D"/>
    <w:rsid w:val="7CB15359"/>
    <w:rsid w:val="7CCD740C"/>
    <w:rsid w:val="7E10135E"/>
    <w:rsid w:val="7E6C3ECF"/>
    <w:rsid w:val="7E924469"/>
    <w:rsid w:val="7EEB5927"/>
    <w:rsid w:val="7F647934"/>
    <w:rsid w:val="7F83434C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1206</Characters>
  <Lines>0</Lines>
  <Paragraphs>0</Paragraphs>
  <TotalTime>1</TotalTime>
  <ScaleCrop>false</ScaleCrop>
  <LinksUpToDate>false</LinksUpToDate>
  <CharactersWithSpaces>1206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小易安</cp:lastModifiedBy>
  <dcterms:modified xsi:type="dcterms:W3CDTF">2022-06-30T10:26:56Z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B77D8DBC0232418D96844E27602D5903</vt:lpwstr>
  </property>
</Properties>
</file>