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93" w:rsidRPr="002745C8" w:rsidRDefault="00E62693" w:rsidP="00E62693">
      <w:pPr>
        <w:spacing w:line="560" w:lineRule="exact"/>
        <w:rPr>
          <w:rFonts w:ascii="黑体" w:eastAsia="黑体" w:hAnsi="黑体"/>
          <w:sz w:val="32"/>
          <w:szCs w:val="32"/>
        </w:rPr>
      </w:pPr>
      <w:r w:rsidRPr="002745C8">
        <w:rPr>
          <w:rFonts w:ascii="黑体" w:eastAsia="黑体" w:hAnsi="黑体" w:hint="eastAsia"/>
          <w:sz w:val="32"/>
          <w:szCs w:val="32"/>
        </w:rPr>
        <w:t>附件</w:t>
      </w:r>
      <w:r w:rsidRPr="002745C8">
        <w:rPr>
          <w:rFonts w:ascii="黑体" w:eastAsia="黑体" w:hAnsi="黑体"/>
          <w:sz w:val="32"/>
          <w:szCs w:val="32"/>
        </w:rPr>
        <w:t>4</w:t>
      </w:r>
      <w:r w:rsidRPr="002745C8">
        <w:rPr>
          <w:rFonts w:ascii="黑体" w:eastAsia="黑体" w:hAnsi="黑体" w:hint="eastAsia"/>
          <w:sz w:val="32"/>
          <w:szCs w:val="32"/>
        </w:rPr>
        <w:t>：</w:t>
      </w:r>
    </w:p>
    <w:p w:rsidR="00E62693" w:rsidRDefault="00E62693" w:rsidP="00E62693">
      <w:pPr>
        <w:jc w:val="center"/>
        <w:rPr>
          <w:rFonts w:ascii="宋体"/>
          <w:bCs/>
          <w:sz w:val="32"/>
          <w:szCs w:val="32"/>
        </w:rPr>
      </w:pPr>
      <w:bookmarkStart w:id="0" w:name="_Toc4919223"/>
      <w:bookmarkStart w:id="1" w:name="_Toc4921948"/>
      <w:bookmarkStart w:id="2" w:name="_Toc4925615"/>
      <w:bookmarkStart w:id="3" w:name="_GoBack"/>
      <w:r w:rsidRPr="003E3404">
        <w:rPr>
          <w:rStyle w:val="2Char"/>
          <w:rFonts w:hint="eastAsia"/>
        </w:rPr>
        <w:t>光明区教育系统创建全国文明城市工作月报表</w:t>
      </w:r>
      <w:bookmarkEnd w:id="0"/>
      <w:bookmarkEnd w:id="1"/>
      <w:bookmarkEnd w:id="2"/>
      <w:bookmarkEnd w:id="3"/>
      <w:r>
        <w:rPr>
          <w:rFonts w:ascii="宋体" w:hAnsi="宋体" w:hint="eastAsia"/>
          <w:b/>
          <w:sz w:val="44"/>
          <w:szCs w:val="44"/>
        </w:rPr>
        <w:t>（</w:t>
      </w:r>
      <w:r>
        <w:rPr>
          <w:rFonts w:ascii="宋体" w:hAnsi="宋体"/>
          <w:b/>
          <w:sz w:val="44"/>
          <w:szCs w:val="44"/>
          <w:u w:val="single"/>
        </w:rPr>
        <w:t xml:space="preserve">   </w:t>
      </w:r>
      <w:r>
        <w:rPr>
          <w:rFonts w:ascii="宋体" w:hAnsi="宋体" w:hint="eastAsia"/>
          <w:b/>
          <w:sz w:val="44"/>
          <w:szCs w:val="44"/>
        </w:rPr>
        <w:t>月）</w:t>
      </w:r>
    </w:p>
    <w:p w:rsidR="00E62693" w:rsidRDefault="00E62693" w:rsidP="00E62693">
      <w:pPr>
        <w:jc w:val="left"/>
        <w:rPr>
          <w:rFonts w:ascii="楷体_GB2312" w:eastAsia="楷体_GB2312" w:hAnsi="楷体_GB2312" w:cs="楷体_GB2312"/>
          <w:b/>
          <w:sz w:val="24"/>
          <w:u w:val="single"/>
        </w:rPr>
      </w:pPr>
      <w:r>
        <w:rPr>
          <w:rFonts w:ascii="楷体_GB2312" w:eastAsia="楷体_GB2312" w:hAnsi="楷体_GB2312" w:cs="楷体_GB2312" w:hint="eastAsia"/>
          <w:bCs/>
          <w:sz w:val="24"/>
        </w:rPr>
        <w:t>学校（幼儿园）：</w:t>
      </w:r>
      <w:r>
        <w:rPr>
          <w:rFonts w:ascii="楷体_GB2312" w:eastAsia="楷体_GB2312" w:hAnsi="楷体_GB2312" w:cs="楷体_GB2312"/>
          <w:bCs/>
          <w:sz w:val="24"/>
          <w:u w:val="single"/>
        </w:rPr>
        <w:t xml:space="preserve">                 </w:t>
      </w:r>
      <w:r>
        <w:rPr>
          <w:rFonts w:ascii="楷体_GB2312" w:eastAsia="楷体_GB2312" w:hAnsi="楷体_GB2312" w:cs="楷体_GB2312" w:hint="eastAsia"/>
          <w:bCs/>
          <w:sz w:val="24"/>
        </w:rPr>
        <w:t>（盖章）</w:t>
      </w:r>
      <w:r>
        <w:rPr>
          <w:rFonts w:ascii="楷体_GB2312" w:eastAsia="楷体_GB2312" w:hAnsi="楷体_GB2312" w:cs="楷体_GB2312"/>
          <w:bCs/>
          <w:sz w:val="24"/>
        </w:rPr>
        <w:t xml:space="preserve">                                     </w:t>
      </w:r>
      <w:r>
        <w:rPr>
          <w:rFonts w:ascii="楷体_GB2312" w:eastAsia="楷体_GB2312" w:hAnsi="楷体_GB2312" w:cs="楷体_GB2312" w:hint="eastAsia"/>
          <w:bCs/>
          <w:sz w:val="24"/>
        </w:rPr>
        <w:t>主要负责人（签名）：</w:t>
      </w:r>
      <w:r>
        <w:rPr>
          <w:rFonts w:ascii="楷体_GB2312" w:eastAsia="楷体_GB2312" w:hAnsi="楷体_GB2312" w:cs="楷体_GB2312"/>
          <w:bCs/>
          <w:sz w:val="24"/>
          <w:u w:val="single"/>
        </w:rPr>
        <w:t xml:space="preserve">             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903"/>
        <w:gridCol w:w="3940"/>
        <w:gridCol w:w="5556"/>
        <w:gridCol w:w="1633"/>
      </w:tblGrid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责任人</w:t>
            </w:r>
          </w:p>
        </w:tc>
      </w:tr>
      <w:tr w:rsidR="00E62693" w:rsidTr="00E62693">
        <w:trPr>
          <w:trHeight w:val="12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从校门口往里步行</w:t>
            </w:r>
            <w:r w:rsidRPr="00B460F2">
              <w:rPr>
                <w:rFonts w:ascii="仿宋_GB2312" w:eastAsia="仿宋_GB2312" w:hAnsi="宋体"/>
                <w:sz w:val="24"/>
              </w:rPr>
              <w:t>100</w:t>
            </w:r>
            <w:r w:rsidRPr="00B460F2">
              <w:rPr>
                <w:rFonts w:ascii="仿宋_GB2312" w:eastAsia="仿宋_GB2312" w:hAnsi="宋体" w:hint="eastAsia"/>
                <w:sz w:val="24"/>
              </w:rPr>
              <w:t>米能够看到不少于</w:t>
            </w:r>
            <w:r w:rsidRPr="00B460F2">
              <w:rPr>
                <w:rFonts w:ascii="仿宋_GB2312" w:eastAsia="仿宋_GB2312" w:hAnsi="宋体"/>
                <w:sz w:val="24"/>
              </w:rPr>
              <w:t>3</w:t>
            </w:r>
            <w:r w:rsidRPr="00B460F2">
              <w:rPr>
                <w:rFonts w:ascii="仿宋_GB2312" w:eastAsia="仿宋_GB2312" w:hAnsi="宋体" w:hint="eastAsia"/>
                <w:sz w:val="24"/>
              </w:rPr>
              <w:t>处的“社会主义核心价值观”“讲文明树新风”“关爱未成年人”和法治精神、传统美德、雷锋精神、良好家风、文明礼仪、生态文明等主题内容的公益广告。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188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lastRenderedPageBreak/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教室显著位置展示学生守则、教师职业道德、核心价值观。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5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校园干净整洁，无乱扔垃圾、随地吐痰现象；无争吵谩骂、使用低俗语言、大声喧哗现象；有序排队，无插队现象；有明显禁烟标识，非吸烟区没有吸烟现象。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6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有符合标准的消防设施。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5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lastRenderedPageBreak/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Arial" w:cs="Arial" w:hint="eastAsia"/>
                <w:color w:val="191919"/>
                <w:sz w:val="24"/>
                <w:shd w:val="clear" w:color="auto" w:fill="FFFFFF"/>
              </w:rPr>
              <w:t>校园内必须</w:t>
            </w:r>
            <w:r w:rsidRPr="00B460F2">
              <w:rPr>
                <w:rFonts w:ascii="仿宋_GB2312" w:eastAsia="仿宋_GB2312" w:hAnsi="仿宋" w:cs="仿宋" w:hint="eastAsia"/>
                <w:sz w:val="24"/>
              </w:rPr>
              <w:t>设置轮椅通道、扶手、缘石坡道等无障碍设施，</w:t>
            </w:r>
            <w:r w:rsidRPr="00B460F2">
              <w:rPr>
                <w:rFonts w:ascii="仿宋_GB2312" w:eastAsia="仿宋_GB2312" w:hint="eastAsia"/>
                <w:sz w:val="24"/>
              </w:rPr>
              <w:t>且管理、使用情况良好</w:t>
            </w:r>
            <w:r w:rsidRPr="00B460F2">
              <w:rPr>
                <w:rFonts w:ascii="仿宋_GB2312" w:eastAsia="仿宋_GB2312" w:hAnsi="仿宋" w:cs="仿宋" w:hint="eastAsia"/>
                <w:sz w:val="24"/>
              </w:rPr>
              <w:t>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5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学生熟知社会主义核心价值观的内容。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5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有反映中小学校文明校园创建工作安排和落实情况的文字、图片资料。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5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校园周边环境：①校园周边</w:t>
            </w:r>
            <w:r w:rsidRPr="00B460F2">
              <w:rPr>
                <w:rFonts w:ascii="仿宋_GB2312" w:eastAsia="仿宋_GB2312"/>
                <w:sz w:val="24"/>
              </w:rPr>
              <w:t>200</w:t>
            </w:r>
            <w:r w:rsidRPr="00B460F2">
              <w:rPr>
                <w:rFonts w:ascii="仿宋_GB2312" w:eastAsia="仿宋_GB2312" w:hint="eastAsia"/>
                <w:sz w:val="24"/>
              </w:rPr>
              <w:t>米内无互联网上网服务营业场所（经营性网吧）、</w:t>
            </w:r>
            <w:r w:rsidRPr="00B460F2">
              <w:rPr>
                <w:rFonts w:ascii="仿宋_GB2312" w:eastAsia="仿宋_GB2312" w:hint="eastAsia"/>
                <w:sz w:val="24"/>
              </w:rPr>
              <w:lastRenderedPageBreak/>
              <w:t>电子游戏经营场所；②无歌厅、舞厅、卡拉</w:t>
            </w:r>
            <w:r w:rsidRPr="00B460F2">
              <w:rPr>
                <w:rFonts w:ascii="仿宋_GB2312" w:eastAsia="仿宋_GB2312"/>
                <w:sz w:val="24"/>
              </w:rPr>
              <w:t>OK</w:t>
            </w:r>
            <w:r w:rsidRPr="00B460F2">
              <w:rPr>
                <w:rFonts w:ascii="仿宋_GB2312" w:eastAsia="仿宋_GB2312" w:hint="eastAsia"/>
                <w:sz w:val="24"/>
              </w:rPr>
              <w:t>厅、游艺厅、台球厅等娱乐场所；③无非法行医或以人流、性病治疗业务为主的诊所；④无从事非法经营活动的游商和无证照摊点；⑤无“三无食品”，无恐怖、迷信、低俗、色情的玩具、文具、饰品和出版物销售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lastRenderedPageBreak/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2693" w:rsidTr="00E62693">
        <w:trPr>
          <w:trHeight w:val="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完成情况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佐证图片</w:t>
            </w:r>
            <w:r w:rsidRPr="00B460F2">
              <w:rPr>
                <w:rFonts w:ascii="仿宋_GB2312" w:eastAsia="仿宋_GB2312" w:hAnsi="宋体" w:hint="eastAsia"/>
                <w:sz w:val="24"/>
              </w:rPr>
              <w:t>（插入原图确保在表格内）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460F2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62693" w:rsidTr="00E62693">
        <w:trPr>
          <w:trHeight w:val="133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/>
                <w:sz w:val="24"/>
              </w:rPr>
            </w:pPr>
            <w:r w:rsidRPr="00B460F2">
              <w:rPr>
                <w:rFonts w:ascii="仿宋_GB2312" w:eastAsia="仿宋_GB2312" w:hint="eastAsia"/>
                <w:sz w:val="24"/>
              </w:rPr>
              <w:t>其他（自行举办的相关活动）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完成情况：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存在问题：</w:t>
            </w:r>
          </w:p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  <w:r w:rsidRPr="00B460F2">
              <w:rPr>
                <w:rFonts w:ascii="仿宋_GB2312" w:eastAsia="仿宋_GB2312" w:hAnsi="宋体" w:hint="eastAsia"/>
                <w:sz w:val="24"/>
              </w:rPr>
              <w:t>整改措施：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3" w:rsidRPr="00B460F2" w:rsidRDefault="00E62693" w:rsidP="00F940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93" w:rsidRPr="00B460F2" w:rsidRDefault="00E62693" w:rsidP="00F940A3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62693" w:rsidRDefault="00E62693" w:rsidP="00E62693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 xml:space="preserve">  </w:t>
      </w:r>
    </w:p>
    <w:p w:rsidR="00920741" w:rsidRPr="00E62693" w:rsidRDefault="00E62693" w:rsidP="00E62693">
      <w:r>
        <w:rPr>
          <w:rFonts w:ascii="仿宋_GB2312" w:eastAsia="仿宋_GB2312" w:hAnsi="仿宋_GB2312" w:cs="仿宋_GB2312" w:hint="eastAsia"/>
          <w:sz w:val="24"/>
        </w:rPr>
        <w:t>填表人：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4"/>
        </w:rPr>
        <w:t>日期：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920741" w:rsidRPr="00E62693" w:rsidSect="00E626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28" w:rsidRDefault="008B6828" w:rsidP="00E62693">
      <w:r>
        <w:separator/>
      </w:r>
    </w:p>
  </w:endnote>
  <w:endnote w:type="continuationSeparator" w:id="0">
    <w:p w:rsidR="008B6828" w:rsidRDefault="008B6828" w:rsidP="00E6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28" w:rsidRDefault="008B6828" w:rsidP="00E62693">
      <w:r>
        <w:separator/>
      </w:r>
    </w:p>
  </w:footnote>
  <w:footnote w:type="continuationSeparator" w:id="0">
    <w:p w:rsidR="008B6828" w:rsidRDefault="008B6828" w:rsidP="00E6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46"/>
    <w:rsid w:val="00052F6B"/>
    <w:rsid w:val="001C4997"/>
    <w:rsid w:val="00383363"/>
    <w:rsid w:val="00394252"/>
    <w:rsid w:val="003A477C"/>
    <w:rsid w:val="00466A25"/>
    <w:rsid w:val="005A3B46"/>
    <w:rsid w:val="008A4466"/>
    <w:rsid w:val="008B6828"/>
    <w:rsid w:val="00920741"/>
    <w:rsid w:val="00E62693"/>
    <w:rsid w:val="00E9499A"/>
    <w:rsid w:val="00F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693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rsid w:val="00E62693"/>
    <w:pPr>
      <w:keepNext/>
      <w:keepLines/>
      <w:spacing w:line="560" w:lineRule="exact"/>
      <w:jc w:val="center"/>
      <w:outlineLvl w:val="1"/>
    </w:pPr>
    <w:rPr>
      <w:rFonts w:ascii="宋体" w:hAnsi="宋体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269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2693"/>
    <w:rPr>
      <w:kern w:val="2"/>
      <w:sz w:val="18"/>
      <w:szCs w:val="18"/>
    </w:rPr>
  </w:style>
  <w:style w:type="paragraph" w:styleId="a4">
    <w:name w:val="footer"/>
    <w:basedOn w:val="a"/>
    <w:link w:val="Char0"/>
    <w:rsid w:val="00E6269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2693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E62693"/>
    <w:rPr>
      <w:rFonts w:ascii="宋体" w:hAnsi="宋体"/>
      <w:b/>
      <w:bCs/>
      <w:kern w:val="2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693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rsid w:val="00E62693"/>
    <w:pPr>
      <w:keepNext/>
      <w:keepLines/>
      <w:spacing w:line="560" w:lineRule="exact"/>
      <w:jc w:val="center"/>
      <w:outlineLvl w:val="1"/>
    </w:pPr>
    <w:rPr>
      <w:rFonts w:ascii="宋体" w:hAnsi="宋体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269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2693"/>
    <w:rPr>
      <w:kern w:val="2"/>
      <w:sz w:val="18"/>
      <w:szCs w:val="18"/>
    </w:rPr>
  </w:style>
  <w:style w:type="paragraph" w:styleId="a4">
    <w:name w:val="footer"/>
    <w:basedOn w:val="a"/>
    <w:link w:val="Char0"/>
    <w:rsid w:val="00E6269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2693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E62693"/>
    <w:rPr>
      <w:rFonts w:ascii="宋体" w:hAnsi="宋体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鲁亮辉</dc:creator>
  <cp:keywords/>
  <dc:description/>
  <cp:lastModifiedBy>鲁亮辉</cp:lastModifiedBy>
  <cp:revision>2</cp:revision>
  <dcterms:created xsi:type="dcterms:W3CDTF">2019-04-02T01:47:00Z</dcterms:created>
  <dcterms:modified xsi:type="dcterms:W3CDTF">2019-04-02T01:49:00Z</dcterms:modified>
</cp:coreProperties>
</file>