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hint="default"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8"/>
          <w:szCs w:val="28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  <w:t>XXXX企业（全称）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center"/>
        <w:rPr>
          <w:rFonts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  <w:lang w:eastAsia="zh-CN"/>
        </w:rPr>
        <w:t>融资款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  <w:t>资金使用计划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ascii="方正小标宋简体" w:hAnsi="方正小标宋简体" w:eastAsia="方正小标宋简体" w:cs="方正小标宋简体"/>
          <w:color w:val="000000"/>
          <w:sz w:val="36"/>
          <w:szCs w:val="36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  <w:t>一、投融资奖励金额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企业于XX年XX月XX日获得XXX机构投资到账XX万元，拟申请光明区科技创新局的投融资奖励。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640" w:firstLineChars="200"/>
        <w:jc w:val="left"/>
        <w:rPr>
          <w:rFonts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  <w:t>二、资金用途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请阐述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所获融资款（仅针对申报投融资奖励的对应融资款）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在光明区计划使用情况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楷体_GB2312" w:hAnsi="楷体_GB2312" w:eastAsia="楷体_GB2312" w:cs="楷体_GB2312"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（一）研发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  <w:lang w:eastAsia="zh-CN"/>
        </w:rPr>
        <w:t>生产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投入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企业根据实际情况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阐述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所获融资款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中的XX%用于加大企业的研发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生产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投入，重点支持XXX新技术、XXX新产品、XXX新工艺的开发与应用，提升企业的自主创新能力</w:t>
      </w: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日常管理性支出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firstLine="640" w:firstLineChars="200"/>
        <w:jc w:val="both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企业根据实际情况，阐述计划将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获得的奖励资金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分别用于企业人力资源管理（特别是研发人员方面）、财务管理、行政管理等方面的支出情况。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楷体_GB2312" w:hAnsi="楷体_GB2312" w:eastAsia="楷体_GB2312" w:cs="楷体_GB2312"/>
          <w:bCs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</w:rPr>
        <w:t>其他方面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  <w:t>如有，请补充说明。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/>
        <w:jc w:val="left"/>
        <w:rPr>
          <w:rFonts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</w:pPr>
    </w:p>
    <w:tbl>
      <w:tblPr>
        <w:tblStyle w:val="6"/>
        <w:tblpPr w:leftFromText="180" w:rightFromText="180" w:vertAnchor="text" w:horzAnchor="page" w:tblpX="1960" w:tblpY="38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1769"/>
        <w:gridCol w:w="1109"/>
        <w:gridCol w:w="1707"/>
        <w:gridCol w:w="1056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9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研发</w:t>
            </w: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  <w:lang w:eastAsia="zh-CN"/>
              </w:rPr>
              <w:t>生产投入</w:t>
            </w:r>
          </w:p>
        </w:tc>
        <w:tc>
          <w:tcPr>
            <w:tcW w:w="28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日常管理性支出</w:t>
            </w:r>
          </w:p>
        </w:tc>
        <w:tc>
          <w:tcPr>
            <w:tcW w:w="2816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center"/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  <w:lang w:eastAsia="zh-CN"/>
              </w:rPr>
              <w:t>其它方面（如有）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jc w:val="left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val="e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jc w:val="left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  <w:t>投入金额（万元）</w:t>
            </w:r>
          </w:p>
        </w:tc>
        <w:tc>
          <w:tcPr>
            <w:tcW w:w="11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jc w:val="left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/>
              <w:jc w:val="left"/>
              <w:textAlignment w:val="auto"/>
              <w:rPr>
                <w:rFonts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  <w:t>支出金额（万元）</w:t>
            </w:r>
          </w:p>
        </w:tc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leftChars="0"/>
              <w:jc w:val="left"/>
              <w:textAlignment w:val="auto"/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val="en"/>
              </w:rPr>
              <w:t>项目明细</w:t>
            </w:r>
          </w:p>
        </w:tc>
        <w:tc>
          <w:tcPr>
            <w:tcW w:w="176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560" w:lineRule="exact"/>
              <w:ind w:left="0" w:leftChars="0"/>
              <w:jc w:val="left"/>
              <w:textAlignment w:val="auto"/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  <w:lang w:eastAsia="zh-CN"/>
              </w:rPr>
              <w:t>计划</w:t>
            </w:r>
            <w:r>
              <w:rPr>
                <w:rFonts w:hint="eastAsia" w:ascii="仿宋_GB2312" w:hAnsi="黑体" w:eastAsia="仿宋_GB2312" w:cs="黑体"/>
                <w:color w:val="000000"/>
                <w:sz w:val="21"/>
                <w:szCs w:val="21"/>
                <w:highlight w:val="none"/>
                <w:shd w:val="clear" w:color="auto" w:fill="FFFFFF"/>
              </w:rPr>
              <w:t>支出金额（万元）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 w:leftChars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 w:leftChars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4"/>
                <w:szCs w:val="24"/>
                <w:highlight w:val="none"/>
                <w:shd w:val="clear" w:color="auto" w:fill="FFFFFF"/>
              </w:rPr>
              <w:t>XXX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2"/>
                <w:szCs w:val="22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12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合计</w:t>
            </w:r>
          </w:p>
        </w:tc>
        <w:tc>
          <w:tcPr>
            <w:tcW w:w="176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10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合计</w:t>
            </w:r>
          </w:p>
        </w:tc>
        <w:tc>
          <w:tcPr>
            <w:tcW w:w="170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  <w:tc>
          <w:tcPr>
            <w:tcW w:w="10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  <w:r>
              <w:rPr>
                <w:rFonts w:hint="eastAsia"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  <w:t>合计</w:t>
            </w:r>
          </w:p>
        </w:tc>
        <w:tc>
          <w:tcPr>
            <w:tcW w:w="17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560" w:lineRule="exact"/>
              <w:ind w:left="0"/>
              <w:jc w:val="left"/>
              <w:rPr>
                <w:rFonts w:ascii="仿宋_GB2312" w:hAnsi="黑体" w:eastAsia="仿宋_GB2312" w:cs="黑体"/>
                <w:color w:val="000000"/>
                <w:sz w:val="28"/>
                <w:szCs w:val="28"/>
                <w:highlight w:val="none"/>
                <w:shd w:val="clear" w:color="auto" w:fill="FFFFFF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/>
        <w:jc w:val="left"/>
        <w:textAlignment w:val="center"/>
        <w:rPr>
          <w:rFonts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shd w:val="clear" w:color="auto" w:fill="FFFFFF"/>
        </w:rPr>
        <w:t>三、资金管理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一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）企业保证制定详细的资金使用计划和预算，并按计划有序推进各项支出。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二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）企业保证建立健全内部控制制度，加强对资金使用情况的监督和考核。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（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  <w:lang w:eastAsia="zh-CN"/>
        </w:rPr>
        <w:t>三</w:t>
      </w:r>
      <w:r>
        <w:rPr>
          <w:rFonts w:hint="eastAsia" w:ascii="仿宋_GB2312" w:hAnsi="黑体" w:eastAsia="仿宋_GB2312" w:cs="黑体"/>
          <w:color w:val="000000"/>
          <w:sz w:val="32"/>
          <w:szCs w:val="32"/>
          <w:shd w:val="clear" w:color="auto" w:fill="FFFFFF"/>
        </w:rPr>
        <w:t>）企业有义务向主管部门报告资金的使用进度和绩效情况，并接受主管部门和审计部门的监督检查，确保资金合规使用。</w:t>
      </w:r>
    </w:p>
    <w:p>
      <w:pPr>
        <w:keepNext w:val="0"/>
        <w:keepLines w:val="0"/>
        <w:pageBreakBefore w:val="0"/>
        <w:widowControl w:val="0"/>
        <w:pBdr>
          <w:top w:val="none" w:color="000000" w:sz="0" w:space="0"/>
          <w:left w:val="none" w:color="000000" w:sz="0" w:space="0"/>
          <w:bottom w:val="none" w:color="000000" w:sz="0" w:space="15"/>
          <w:right w:val="none" w:color="000000" w:sz="0" w:space="2"/>
        </w:pBdr>
        <w:tabs>
          <w:tab w:val="left" w:pos="562"/>
          <w:tab w:val="left" w:pos="3372"/>
          <w:tab w:val="left" w:pos="3653"/>
        </w:tabs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firstLine="640" w:firstLineChars="200"/>
        <w:jc w:val="left"/>
        <w:textAlignment w:val="center"/>
        <w:rPr>
          <w:rFonts w:ascii="仿宋_GB2312" w:hAnsi="黑体" w:eastAsia="仿宋_GB2312" w:cs="黑体"/>
          <w:color w:val="000000"/>
          <w:sz w:val="32"/>
          <w:szCs w:val="32"/>
          <w:highlight w:val="none"/>
          <w:shd w:val="clear" w:color="auto" w:fill="FFFFFF"/>
        </w:rPr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3080" w:firstLineChars="1100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承诺单位（盖章/签字）：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   　      　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  　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3080" w:firstLineChars="1100"/>
        <w:jc w:val="left"/>
        <w:rPr>
          <w:rFonts w:ascii="仿宋_GB2312" w:hAnsi="仿宋_GB2312" w:eastAsia="仿宋_GB2312" w:cs="仿宋_GB2312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承诺单位法人代表签名：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 xml:space="preserve">  　      　    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 xml:space="preserve">    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after="0" w:line="560" w:lineRule="exact"/>
        <w:ind w:left="0" w:firstLine="5040" w:firstLineChars="1800"/>
        <w:jc w:val="left"/>
        <w:rPr>
          <w:highlight w:val="none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</w:rPr>
        <w:t>年     月     日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FB2B91"/>
    <w:multiLevelType w:val="singleLevel"/>
    <w:tmpl w:val="DFFB2B91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0000001"/>
    <w:multiLevelType w:val="multilevel"/>
    <w:tmpl w:val="00000001"/>
    <w:lvl w:ilvl="0" w:tentative="0">
      <w:start w:val="1"/>
      <w:numFmt w:val="chineseCountingThousand"/>
      <w:pStyle w:val="3"/>
      <w:suff w:val="nothing"/>
      <w:lvlText w:val="%1、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2">
    <w:nsid w:val="6FE7FF1B"/>
    <w:multiLevelType w:val="singleLevel"/>
    <w:tmpl w:val="6FE7FF1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F500464"/>
    <w:rsid w:val="00277D4B"/>
    <w:rsid w:val="0074112C"/>
    <w:rsid w:val="008D4A63"/>
    <w:rsid w:val="00914285"/>
    <w:rsid w:val="00A54A6A"/>
    <w:rsid w:val="00DE4E28"/>
    <w:rsid w:val="0FBD3F99"/>
    <w:rsid w:val="3F77B37F"/>
    <w:rsid w:val="3FADD877"/>
    <w:rsid w:val="577F8C9B"/>
    <w:rsid w:val="5F6D9ACB"/>
    <w:rsid w:val="5FDFF647"/>
    <w:rsid w:val="61F653AF"/>
    <w:rsid w:val="6F63422F"/>
    <w:rsid w:val="6FB4480E"/>
    <w:rsid w:val="6FFF14BC"/>
    <w:rsid w:val="743566CE"/>
    <w:rsid w:val="7C7C1307"/>
    <w:rsid w:val="7DFBB626"/>
    <w:rsid w:val="7F7FF4F2"/>
    <w:rsid w:val="7F9ED4B9"/>
    <w:rsid w:val="9EEF8729"/>
    <w:rsid w:val="A6FFD3C6"/>
    <w:rsid w:val="A7EE9FC1"/>
    <w:rsid w:val="A9F74824"/>
    <w:rsid w:val="C7FD03CD"/>
    <w:rsid w:val="CF500464"/>
    <w:rsid w:val="D5B567D3"/>
    <w:rsid w:val="DB9F37D0"/>
    <w:rsid w:val="DE7FFA75"/>
    <w:rsid w:val="E57D1353"/>
    <w:rsid w:val="EBF70ABB"/>
    <w:rsid w:val="EFB6CEB5"/>
    <w:rsid w:val="F6EE99D2"/>
    <w:rsid w:val="F88FBFEE"/>
    <w:rsid w:val="F8A1A8F7"/>
    <w:rsid w:val="FAFDA64F"/>
    <w:rsid w:val="FBD5E6D3"/>
    <w:rsid w:val="FFC7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numPr>
        <w:ilvl w:val="0"/>
        <w:numId w:val="1"/>
      </w:numPr>
      <w:spacing w:line="560" w:lineRule="exact"/>
      <w:ind w:firstLine="0"/>
      <w:outlineLvl w:val="0"/>
    </w:pPr>
    <w:rPr>
      <w:rFonts w:ascii="Times New Roman" w:hAnsi="Times New Roman" w:eastAsia="黑体" w:cs="黑体"/>
      <w:sz w:val="32"/>
      <w:szCs w:val="32"/>
      <w:shd w:val="clear" w:color="080000" w:fill="FFFFFF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117</Words>
  <Characters>667</Characters>
  <Lines>5</Lines>
  <Paragraphs>1</Paragraphs>
  <TotalTime>0</TotalTime>
  <ScaleCrop>false</ScaleCrop>
  <LinksUpToDate>false</LinksUpToDate>
  <CharactersWithSpaces>783</CharactersWithSpaces>
  <Application>WPS Office_11.8.2.12229_F1E327BC-269C-435d-A152-05C5408002CA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2024-07-06T06:55:00Z</dcterms:created>
  <dc:creator>lwm</dc:creator>
  <cp:lastModifiedBy>weixiaoli</cp:lastModifiedBy>
  <dcterms:modified xsi:type="dcterms:W3CDTF">2024-08-07T16:50:40Z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2052-11.8.2.12229</vt:lpwstr>
  </property>
  <property fmtid="{D5CDD505-2E9C-101B-9397-08002B2CF9AE}" pid="3" name="ICV">
    <vt:lpwstr>B007255265784E5AF6A38C662EA7EEC1</vt:lpwstr>
  </property>
</Properties>
</file>