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" w:line="219" w:lineRule="auto"/>
        <w:ind w:left="85"/>
        <w:rPr>
          <w:rFonts w:hint="eastAsia" w:ascii="黑体" w:hAnsi="黑体" w:eastAsia="黑体" w:cs="黑体"/>
          <w:spacing w:val="-5"/>
          <w:sz w:val="32"/>
          <w:szCs w:val="32"/>
        </w:rPr>
      </w:pPr>
      <w:r>
        <w:rPr>
          <w:rFonts w:hint="eastAsia" w:ascii="黑体" w:hAnsi="黑体" w:eastAsia="黑体" w:cs="黑体"/>
          <w:spacing w:val="-5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pacing w:val="-5"/>
          <w:sz w:val="32"/>
          <w:szCs w:val="32"/>
        </w:rPr>
        <w:t>:</w:t>
      </w:r>
    </w:p>
    <w:p>
      <w:pPr>
        <w:spacing w:before="46" w:line="219" w:lineRule="auto"/>
        <w:ind w:left="379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光明区202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年度职工心理健康服务中心项目运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eastAsia="zh-CN"/>
        </w:rPr>
        <w:t>服务需求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表</w:t>
      </w:r>
    </w:p>
    <w:p>
      <w:pPr>
        <w:spacing w:before="46" w:line="219" w:lineRule="auto"/>
        <w:ind w:left="379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</w:pPr>
    </w:p>
    <w:p>
      <w:pPr>
        <w:spacing w:line="26" w:lineRule="exact"/>
      </w:pPr>
    </w:p>
    <w:tbl>
      <w:tblPr>
        <w:tblStyle w:val="4"/>
        <w:tblW w:w="96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120"/>
        <w:gridCol w:w="1331"/>
        <w:gridCol w:w="4979"/>
        <w:gridCol w:w="1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15" w:type="dxa"/>
            <w:vAlign w:val="center"/>
          </w:tcPr>
          <w:p>
            <w:pPr>
              <w:spacing w:before="282" w:line="221" w:lineRule="auto"/>
              <w:ind w:left="4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spacing w:before="281" w:line="219" w:lineRule="auto"/>
              <w:ind w:left="6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2"/>
                <w:szCs w:val="22"/>
              </w:rPr>
              <w:t>服务项目</w:t>
            </w:r>
          </w:p>
        </w:tc>
        <w:tc>
          <w:tcPr>
            <w:tcW w:w="4979" w:type="dxa"/>
            <w:vAlign w:val="center"/>
          </w:tcPr>
          <w:p>
            <w:pPr>
              <w:spacing w:before="281" w:line="219" w:lineRule="auto"/>
              <w:ind w:left="157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具体服务内容</w:t>
            </w:r>
          </w:p>
        </w:tc>
        <w:tc>
          <w:tcPr>
            <w:tcW w:w="1653" w:type="dxa"/>
            <w:vAlign w:val="center"/>
          </w:tcPr>
          <w:p>
            <w:pPr>
              <w:spacing w:before="281" w:line="220" w:lineRule="auto"/>
              <w:ind w:left="41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指标量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615" w:type="dxa"/>
            <w:vMerge w:val="restart"/>
            <w:tcBorders>
              <w:bottom w:val="nil"/>
            </w:tcBorders>
            <w:vAlign w:val="center"/>
          </w:tcPr>
          <w:p>
            <w:pPr>
              <w:spacing w:before="71" w:line="184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2" w:line="223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职工心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理健康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服务中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>心、“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心灵驿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站”场地运营</w:t>
            </w:r>
          </w:p>
        </w:tc>
        <w:tc>
          <w:tcPr>
            <w:tcW w:w="1331" w:type="dxa"/>
            <w:vAlign w:val="center"/>
          </w:tcPr>
          <w:p>
            <w:pPr>
              <w:spacing w:before="261" w:line="249" w:lineRule="auto"/>
              <w:ind w:righ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“心灵驿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站”场地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功能优化</w:t>
            </w:r>
          </w:p>
        </w:tc>
        <w:tc>
          <w:tcPr>
            <w:tcW w:w="4979" w:type="dxa"/>
            <w:vAlign w:val="center"/>
          </w:tcPr>
          <w:p>
            <w:pPr>
              <w:spacing w:before="278" w:line="219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统筹完善“心灵驿站”场地布置(对教具设备、心理资讯书刊和展示牌子的购买及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布置提出建议意见并执行),</w:t>
            </w:r>
          </w:p>
        </w:tc>
        <w:tc>
          <w:tcPr>
            <w:tcW w:w="1653" w:type="dxa"/>
            <w:vAlign w:val="center"/>
          </w:tcPr>
          <w:p>
            <w:pPr>
              <w:spacing w:before="72" w:line="247" w:lineRule="auto"/>
              <w:ind w:right="177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至少指导两家“心灵驿站”场地功能优化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31" w:type="dxa"/>
            <w:vAlign w:val="center"/>
          </w:tcPr>
          <w:p>
            <w:pPr>
              <w:spacing w:before="72" w:line="248" w:lineRule="auto"/>
              <w:ind w:right="14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热线接听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服务</w:t>
            </w:r>
          </w:p>
        </w:tc>
        <w:tc>
          <w:tcPr>
            <w:tcW w:w="4979" w:type="dxa"/>
            <w:vAlign w:val="center"/>
          </w:tcPr>
          <w:p>
            <w:pPr>
              <w:spacing w:before="301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接听职工心理健康服务中心的心理服务热线，及时承接市总心理服务平台及热线分拨的咨询，为有需要的职工提供心理咨询、情绪疏导等服务。</w:t>
            </w:r>
          </w:p>
        </w:tc>
        <w:tc>
          <w:tcPr>
            <w:tcW w:w="1653" w:type="dxa"/>
            <w:vAlign w:val="center"/>
          </w:tcPr>
          <w:p>
            <w:pPr>
              <w:spacing w:before="71" w:line="243" w:lineRule="auto"/>
              <w:ind w:right="17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根据实际需</w:t>
            </w:r>
            <w:r>
              <w:rPr>
                <w:rFonts w:ascii="宋体" w:hAnsi="宋体" w:eastAsia="宋体" w:cs="宋体"/>
                <w:sz w:val="22"/>
                <w:szCs w:val="22"/>
              </w:rPr>
              <w:t>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31" w:type="dxa"/>
            <w:vMerge w:val="restart"/>
            <w:tcBorders>
              <w:bottom w:val="nil"/>
            </w:tcBorders>
            <w:vAlign w:val="center"/>
          </w:tcPr>
          <w:p>
            <w:pPr>
              <w:spacing w:before="71" w:line="239" w:lineRule="auto"/>
              <w:ind w:right="13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心理咨询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服务</w:t>
            </w:r>
          </w:p>
        </w:tc>
        <w:tc>
          <w:tcPr>
            <w:tcW w:w="4979" w:type="dxa"/>
            <w:vAlign w:val="center"/>
          </w:tcPr>
          <w:p>
            <w:pPr>
              <w:spacing w:before="71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依托职工心理健康服务中心的心理咨询</w:t>
            </w:r>
            <w:r>
              <w:rPr>
                <w:rFonts w:ascii="宋体" w:hAnsi="宋体" w:eastAsia="宋体" w:cs="宋体"/>
                <w:sz w:val="22"/>
                <w:szCs w:val="22"/>
              </w:rPr>
              <w:t>室，面向有需要的职工提供一对一心理咨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询服务。</w:t>
            </w:r>
          </w:p>
        </w:tc>
        <w:tc>
          <w:tcPr>
            <w:tcW w:w="1653" w:type="dxa"/>
            <w:vAlign w:val="center"/>
          </w:tcPr>
          <w:p>
            <w:pPr>
              <w:spacing w:before="72" w:line="238" w:lineRule="auto"/>
              <w:ind w:right="17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根据实际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  <w:t>需</w:t>
            </w:r>
            <w:r>
              <w:rPr>
                <w:rFonts w:ascii="宋体" w:hAnsi="宋体" w:eastAsia="宋体" w:cs="宋体"/>
                <w:sz w:val="22"/>
                <w:szCs w:val="22"/>
              </w:rPr>
              <w:t>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31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4979" w:type="dxa"/>
            <w:vAlign w:val="center"/>
          </w:tcPr>
          <w:p>
            <w:pPr>
              <w:spacing w:before="275" w:line="254" w:lineRule="auto"/>
              <w:ind w:right="2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开展心理咨询服务进社区、进企业、进机</w:t>
            </w:r>
            <w:r>
              <w:rPr>
                <w:rFonts w:ascii="宋体" w:hAnsi="宋体" w:eastAsia="宋体" w:cs="宋体"/>
                <w:sz w:val="22"/>
                <w:szCs w:val="22"/>
              </w:rPr>
              <w:t>关等活动，深入一线为职工群众提供最便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捷的一对一心理咨询服务，帮助服务对象</w:t>
            </w:r>
            <w:r>
              <w:rPr>
                <w:rFonts w:ascii="宋体" w:hAnsi="宋体" w:eastAsia="宋体" w:cs="宋体"/>
                <w:sz w:val="22"/>
                <w:szCs w:val="22"/>
              </w:rPr>
              <w:t>疏解情绪、调适关系、改善生活质量，</w:t>
            </w:r>
          </w:p>
        </w:tc>
        <w:tc>
          <w:tcPr>
            <w:tcW w:w="1653" w:type="dxa"/>
            <w:vAlign w:val="center"/>
          </w:tcPr>
          <w:p>
            <w:pPr>
              <w:pStyle w:val="5"/>
              <w:spacing w:line="259" w:lineRule="auto"/>
              <w:jc w:val="center"/>
            </w:pPr>
          </w:p>
          <w:p>
            <w:pPr>
              <w:spacing w:before="72" w:line="247" w:lineRule="auto"/>
              <w:ind w:right="17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根据实际需</w:t>
            </w:r>
            <w:r>
              <w:rPr>
                <w:rFonts w:ascii="宋体" w:hAnsi="宋体" w:eastAsia="宋体" w:cs="宋体"/>
                <w:sz w:val="22"/>
                <w:szCs w:val="22"/>
              </w:rPr>
              <w:t>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31" w:type="dxa"/>
            <w:vAlign w:val="center"/>
          </w:tcPr>
          <w:p>
            <w:pPr>
              <w:spacing w:before="72" w:line="248" w:lineRule="auto"/>
              <w:ind w:right="14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心理技能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培训</w:t>
            </w:r>
          </w:p>
        </w:tc>
        <w:tc>
          <w:tcPr>
            <w:tcW w:w="4979" w:type="dxa"/>
            <w:vAlign w:val="center"/>
          </w:tcPr>
          <w:p>
            <w:pPr>
              <w:spacing w:before="187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组建区级职工心理健康服务专家智库和志愿队伍，至少安排2期，每期1天8课时的工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会专干、志愿者等相关工作人员的心理技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能培训</w:t>
            </w:r>
          </w:p>
        </w:tc>
        <w:tc>
          <w:tcPr>
            <w:tcW w:w="1653" w:type="dxa"/>
            <w:vAlign w:val="center"/>
          </w:tcPr>
          <w:p>
            <w:pPr>
              <w:spacing w:before="72" w:line="328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eastAsia="zh-CN"/>
              </w:rPr>
              <w:t>至少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2期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31" w:type="dxa"/>
            <w:vAlign w:val="center"/>
          </w:tcPr>
          <w:p>
            <w:pPr>
              <w:spacing w:before="7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工作建档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及重点人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员筛查</w:t>
            </w:r>
          </w:p>
        </w:tc>
        <w:tc>
          <w:tcPr>
            <w:tcW w:w="4979" w:type="dxa"/>
            <w:vAlign w:val="center"/>
          </w:tcPr>
          <w:p>
            <w:pPr>
              <w:spacing w:before="218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制定完善职工心理健康服务相关工作制</w:t>
            </w:r>
            <w:r>
              <w:rPr>
                <w:rFonts w:ascii="宋体" w:hAnsi="宋体" w:eastAsia="宋体" w:cs="宋体"/>
                <w:sz w:val="22"/>
                <w:szCs w:val="22"/>
              </w:rPr>
              <w:t>度，做好档案管理工作，开展重点人群心理问题筛查评估，及时化解矛盾突出、心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态失衡等案件。</w:t>
            </w:r>
          </w:p>
        </w:tc>
        <w:tc>
          <w:tcPr>
            <w:tcW w:w="1653" w:type="dxa"/>
            <w:vAlign w:val="center"/>
          </w:tcPr>
          <w:p>
            <w:pPr>
              <w:spacing w:before="72" w:line="30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根据实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际需要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130" w:h="16990"/>
          <w:pgMar w:top="1444" w:right="1254" w:bottom="0" w:left="1224" w:header="0" w:footer="0" w:gutter="0"/>
          <w:cols w:space="720" w:num="1"/>
        </w:sectPr>
      </w:pPr>
    </w:p>
    <w:p>
      <w:pPr>
        <w:spacing w:before="26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光明区202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年度职工心理健康服务中心项目运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营</w:t>
      </w:r>
    </w:p>
    <w:p>
      <w:pPr>
        <w:spacing w:before="26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eastAsia="zh-CN"/>
        </w:rPr>
        <w:t>服务需求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表</w:t>
      </w:r>
    </w:p>
    <w:p>
      <w:pPr>
        <w:spacing w:before="26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</w:pPr>
    </w:p>
    <w:p>
      <w:pPr>
        <w:spacing w:line="36" w:lineRule="exact"/>
      </w:pPr>
    </w:p>
    <w:tbl>
      <w:tblPr>
        <w:tblStyle w:val="4"/>
        <w:tblW w:w="96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1129"/>
        <w:gridCol w:w="1317"/>
        <w:gridCol w:w="4980"/>
        <w:gridCol w:w="1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02" w:type="dxa"/>
            <w:vAlign w:val="center"/>
          </w:tcPr>
          <w:p>
            <w:pPr>
              <w:spacing w:before="272" w:line="221" w:lineRule="auto"/>
              <w:ind w:left="4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pacing w:before="270" w:line="219" w:lineRule="auto"/>
              <w:ind w:left="65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2"/>
                <w:szCs w:val="22"/>
              </w:rPr>
              <w:t>服务项目</w:t>
            </w:r>
          </w:p>
        </w:tc>
        <w:tc>
          <w:tcPr>
            <w:tcW w:w="4980" w:type="dxa"/>
            <w:vAlign w:val="center"/>
          </w:tcPr>
          <w:p>
            <w:pPr>
              <w:spacing w:before="270" w:line="219" w:lineRule="auto"/>
              <w:ind w:left="158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具体服务内容</w:t>
            </w:r>
          </w:p>
        </w:tc>
        <w:tc>
          <w:tcPr>
            <w:tcW w:w="1649" w:type="dxa"/>
            <w:vAlign w:val="center"/>
          </w:tcPr>
          <w:p>
            <w:pPr>
              <w:spacing w:before="271" w:line="220" w:lineRule="auto"/>
              <w:ind w:left="41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指标量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602" w:type="dxa"/>
            <w:vMerge w:val="restart"/>
            <w:tcBorders>
              <w:bottom w:val="nil"/>
            </w:tcBorders>
            <w:vAlign w:val="center"/>
          </w:tcPr>
          <w:p>
            <w:pPr>
              <w:spacing w:before="71" w:line="183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center"/>
          </w:tcPr>
          <w:p>
            <w:pPr>
              <w:spacing w:before="71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撰写职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工心理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健康服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务项目</w:t>
            </w:r>
          </w:p>
          <w:p>
            <w:pPr>
              <w:spacing w:before="49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各类报</w:t>
            </w:r>
            <w:r>
              <w:rPr>
                <w:rFonts w:ascii="宋体" w:hAnsi="宋体" w:eastAsia="宋体" w:cs="宋体"/>
                <w:sz w:val="22"/>
                <w:szCs w:val="22"/>
              </w:rPr>
              <w:t>告</w:t>
            </w:r>
          </w:p>
        </w:tc>
        <w:tc>
          <w:tcPr>
            <w:tcW w:w="1317" w:type="dxa"/>
            <w:vAlign w:val="center"/>
          </w:tcPr>
          <w:p>
            <w:pPr>
              <w:spacing w:before="84" w:line="223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职工心理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服务中心年度总结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报告</w:t>
            </w:r>
          </w:p>
        </w:tc>
        <w:tc>
          <w:tcPr>
            <w:tcW w:w="4980" w:type="dxa"/>
            <w:vAlign w:val="center"/>
          </w:tcPr>
          <w:p>
            <w:pPr>
              <w:spacing w:before="49" w:line="252" w:lineRule="auto"/>
              <w:ind w:right="21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结合心理健康知识讲座、职工咨询和心理体检工作，主动开展职工心理健康状况调查，将工作中的数据及时统计、汇总、分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析，形成具有决咨意义的分析成果，项目</w:t>
            </w:r>
          </w:p>
        </w:tc>
        <w:tc>
          <w:tcPr>
            <w:tcW w:w="1649" w:type="dxa"/>
            <w:vAlign w:val="center"/>
          </w:tcPr>
          <w:p>
            <w:pPr>
              <w:spacing w:before="71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1篇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spacing w:before="95" w:line="223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职工心理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服务中心年中总结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报告</w:t>
            </w:r>
          </w:p>
        </w:tc>
        <w:tc>
          <w:tcPr>
            <w:tcW w:w="4980" w:type="dxa"/>
            <w:vAlign w:val="center"/>
          </w:tcPr>
          <w:p>
            <w:pPr>
              <w:spacing w:before="231" w:line="219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结合职工心理服务中心年中运营情况，将工作中的数据及时统计、汇总、分析，年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中撰写一篇总结报告</w:t>
            </w:r>
          </w:p>
        </w:tc>
        <w:tc>
          <w:tcPr>
            <w:tcW w:w="1649" w:type="dxa"/>
            <w:vAlign w:val="center"/>
          </w:tcPr>
          <w:p>
            <w:pPr>
              <w:spacing w:before="71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1篇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spacing w:before="206" w:line="247" w:lineRule="auto"/>
              <w:ind w:right="14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职工心理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服务中心月度报告</w:t>
            </w:r>
          </w:p>
        </w:tc>
        <w:tc>
          <w:tcPr>
            <w:tcW w:w="4980" w:type="dxa"/>
            <w:vAlign w:val="center"/>
          </w:tcPr>
          <w:p>
            <w:pPr>
              <w:spacing w:before="192" w:line="219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结合职工心理服务中心年中运营情况，将工作中的数据及时统计、汇总、分析，按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月度总结报告</w:t>
            </w:r>
          </w:p>
        </w:tc>
        <w:tc>
          <w:tcPr>
            <w:tcW w:w="1649" w:type="dxa"/>
            <w:vAlign w:val="center"/>
          </w:tcPr>
          <w:p>
            <w:pPr>
              <w:spacing w:before="7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12篇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602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spacing w:before="71" w:line="242" w:lineRule="auto"/>
              <w:ind w:right="14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职工心理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服务中心调研报告</w:t>
            </w:r>
          </w:p>
        </w:tc>
        <w:tc>
          <w:tcPr>
            <w:tcW w:w="4980" w:type="dxa"/>
            <w:vAlign w:val="center"/>
          </w:tcPr>
          <w:p>
            <w:pPr>
              <w:spacing w:before="273" w:line="219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结合全年心理健康知识讲座、职工咨询和</w:t>
            </w:r>
            <w:r>
              <w:rPr>
                <w:rFonts w:ascii="宋体" w:hAnsi="宋体" w:eastAsia="宋体" w:cs="宋体"/>
                <w:sz w:val="22"/>
                <w:szCs w:val="22"/>
              </w:rPr>
              <w:t>心理体检工作，主动开展职工心理健康状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况调查，将工作中的数据及时统计、汇总</w:t>
            </w:r>
            <w:r>
              <w:rPr>
                <w:rFonts w:ascii="宋体" w:hAnsi="宋体" w:eastAsia="宋体" w:cs="宋体"/>
                <w:sz w:val="22"/>
                <w:szCs w:val="22"/>
              </w:rPr>
              <w:t>、分析，项目结项后撰写一篇调研报告</w:t>
            </w:r>
          </w:p>
        </w:tc>
        <w:tc>
          <w:tcPr>
            <w:tcW w:w="1649" w:type="dxa"/>
            <w:vAlign w:val="center"/>
          </w:tcPr>
          <w:p>
            <w:pPr>
              <w:spacing w:before="71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1篇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02" w:type="dxa"/>
            <w:vMerge w:val="restart"/>
            <w:tcBorders>
              <w:bottom w:val="nil"/>
            </w:tcBorders>
            <w:vAlign w:val="center"/>
          </w:tcPr>
          <w:p>
            <w:pPr>
              <w:spacing w:before="72" w:line="183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center"/>
          </w:tcPr>
          <w:p>
            <w:pPr>
              <w:spacing w:before="72" w:line="239" w:lineRule="auto"/>
              <w:ind w:right="1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心理健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康活动</w:t>
            </w:r>
          </w:p>
        </w:tc>
        <w:tc>
          <w:tcPr>
            <w:tcW w:w="1317" w:type="dxa"/>
            <w:vAlign w:val="center"/>
          </w:tcPr>
          <w:p>
            <w:pPr>
              <w:spacing w:before="294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心理健康教育团辅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活动</w:t>
            </w:r>
          </w:p>
        </w:tc>
        <w:tc>
          <w:tcPr>
            <w:tcW w:w="4980" w:type="dxa"/>
            <w:vAlign w:val="center"/>
          </w:tcPr>
          <w:p>
            <w:pPr>
              <w:spacing w:before="282" w:line="219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采用团体辅导、讲座、工作坊等职工群众</w:t>
            </w:r>
            <w:r>
              <w:rPr>
                <w:rFonts w:ascii="宋体" w:hAnsi="宋体" w:eastAsia="宋体" w:cs="宋体"/>
                <w:sz w:val="22"/>
                <w:szCs w:val="22"/>
              </w:rPr>
              <w:t>喜闻乐见的形式，进一步普及心理健康知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识，并打造品牌项目。</w:t>
            </w:r>
          </w:p>
        </w:tc>
        <w:tc>
          <w:tcPr>
            <w:tcW w:w="1649" w:type="dxa"/>
            <w:vAlign w:val="center"/>
          </w:tcPr>
          <w:p>
            <w:pPr>
              <w:spacing w:before="71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至少4场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spacing w:before="115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走访社区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、园区、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企业，了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解职工心理情况</w:t>
            </w:r>
          </w:p>
        </w:tc>
        <w:tc>
          <w:tcPr>
            <w:tcW w:w="4980" w:type="dxa"/>
            <w:vAlign w:val="center"/>
          </w:tcPr>
          <w:p>
            <w:pPr>
              <w:spacing w:before="72" w:line="219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积极配合区、街道总工会深入社区、园区</w:t>
            </w:r>
            <w:r>
              <w:rPr>
                <w:rFonts w:ascii="宋体" w:hAnsi="宋体" w:eastAsia="宋体" w:cs="宋体"/>
                <w:sz w:val="22"/>
                <w:szCs w:val="22"/>
              </w:rPr>
              <w:t>、企业一线，了解职工心理情况，为有需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要的职工提供相关心理服务</w:t>
            </w:r>
          </w:p>
        </w:tc>
        <w:tc>
          <w:tcPr>
            <w:tcW w:w="1649" w:type="dxa"/>
            <w:vAlign w:val="center"/>
          </w:tcPr>
          <w:p>
            <w:pPr>
              <w:spacing w:before="71" w:line="248" w:lineRule="auto"/>
              <w:ind w:righ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至少走访50</w:t>
            </w:r>
            <w:r>
              <w:rPr>
                <w:rFonts w:ascii="宋体" w:hAnsi="宋体" w:eastAsia="宋体" w:cs="宋体"/>
                <w:sz w:val="22"/>
                <w:szCs w:val="22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spacing w:before="7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职工“心</w:t>
            </w:r>
            <w:r>
              <w:rPr>
                <w:rFonts w:ascii="宋体" w:hAnsi="宋体" w:eastAsia="宋体" w:cs="宋体"/>
                <w:spacing w:val="51"/>
                <w:sz w:val="22"/>
                <w:szCs w:val="22"/>
              </w:rPr>
              <w:t>灵驿站”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督导服务</w:t>
            </w:r>
          </w:p>
        </w:tc>
        <w:tc>
          <w:tcPr>
            <w:tcW w:w="4980" w:type="dxa"/>
            <w:vAlign w:val="center"/>
          </w:tcPr>
          <w:p>
            <w:pPr>
              <w:spacing w:before="72" w:line="255" w:lineRule="auto"/>
              <w:ind w:right="24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指导基层工会“心灵驿站”开展职工心理</w:t>
            </w:r>
            <w:r>
              <w:rPr>
                <w:rFonts w:ascii="宋体" w:hAnsi="宋体" w:eastAsia="宋体" w:cs="宋体"/>
                <w:sz w:val="22"/>
                <w:szCs w:val="22"/>
              </w:rPr>
              <w:t>服务，提高职工心灵驿站工作效率，协助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“心灵驿站”开展各类心理服务活动</w:t>
            </w:r>
          </w:p>
        </w:tc>
        <w:tc>
          <w:tcPr>
            <w:tcW w:w="1649" w:type="dxa"/>
            <w:vAlign w:val="center"/>
          </w:tcPr>
          <w:p>
            <w:pPr>
              <w:spacing w:before="71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至少5场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02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spacing w:before="72" w:line="218" w:lineRule="auto"/>
              <w:ind w:right="14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心理健康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宣传活动</w:t>
            </w:r>
          </w:p>
        </w:tc>
        <w:tc>
          <w:tcPr>
            <w:tcW w:w="4980" w:type="dxa"/>
            <w:vAlign w:val="center"/>
          </w:tcPr>
          <w:p>
            <w:pPr>
              <w:spacing w:before="126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依托五一劳动节、世界精神卫生日等关键节点，开展形式多样的心理健康宣传活</w:t>
            </w:r>
            <w:r>
              <w:rPr>
                <w:rFonts w:ascii="宋体" w:hAnsi="宋体" w:eastAsia="宋体" w:cs="宋体"/>
                <w:sz w:val="22"/>
                <w:szCs w:val="22"/>
              </w:rPr>
              <w:t>动，引导辖区群众关注自身及家庭成员的心理健康。</w:t>
            </w:r>
          </w:p>
        </w:tc>
        <w:tc>
          <w:tcPr>
            <w:tcW w:w="1649" w:type="dxa"/>
            <w:vAlign w:val="center"/>
          </w:tcPr>
          <w:p>
            <w:pPr>
              <w:spacing w:before="7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至少2场</w:t>
            </w:r>
          </w:p>
        </w:tc>
      </w:tr>
    </w:tbl>
    <w:p>
      <w:pPr>
        <w:rPr>
          <w:rFonts w:ascii="Arial"/>
          <w:sz w:val="21"/>
        </w:rPr>
      </w:pPr>
    </w:p>
    <w:sectPr>
      <w:pgSz w:w="12150" w:h="17000"/>
      <w:pgMar w:top="1445" w:right="1254" w:bottom="0" w:left="12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3B97CF"/>
    <w:rsid w:val="32D5AEB6"/>
    <w:rsid w:val="35B7A548"/>
    <w:rsid w:val="3FBFD3D7"/>
    <w:rsid w:val="4BF6CE29"/>
    <w:rsid w:val="4FEB0C12"/>
    <w:rsid w:val="5FF33527"/>
    <w:rsid w:val="6B7D625B"/>
    <w:rsid w:val="6E33EB7E"/>
    <w:rsid w:val="775F3905"/>
    <w:rsid w:val="AA0FC9CB"/>
    <w:rsid w:val="DFFF3331"/>
    <w:rsid w:val="F1BDF4F3"/>
    <w:rsid w:val="F77A004D"/>
    <w:rsid w:val="FC6F6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2024-02-25T14:46:00Z</dcterms:created>
  <dc:creator>Kingsoft-PDF</dc:creator>
  <cp:lastModifiedBy>WPS_1725698236</cp:lastModifiedBy>
  <dcterms:modified xsi:type="dcterms:W3CDTF">2025-03-26T10:03:46Z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2024-02-23T14:46:26Z</vt:filetime>
  </property>
  <property fmtid="{D5CDD505-2E9C-101B-9397-08002B2CF9AE}" pid="4" name="UsrData">
    <vt:lpwstr>65d83f3e59c889001ffe90d3wl</vt:lpwstr>
  </property>
  <property fmtid="{D5CDD505-2E9C-101B-9397-08002B2CF9AE}" pid="5" name="KSOProductBuildVer">
    <vt:lpwstr>2052-11.8.2.12229</vt:lpwstr>
  </property>
  <property fmtid="{D5CDD505-2E9C-101B-9397-08002B2CF9AE}" pid="6" name="ICV">
    <vt:lpwstr>E91C84DBE6BA6DD91440D8656304F604</vt:lpwstr>
  </property>
</Properties>
</file>