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东明公寓</w:t>
      </w:r>
      <w:r>
        <w:rPr>
          <w:rFonts w:ascii="宋体" w:hAnsi="宋体" w:eastAsia="宋体"/>
          <w:sz w:val="24"/>
          <w:szCs w:val="24"/>
        </w:rPr>
        <w:t>项目（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又称高新产业园栋宿舍项目，</w:t>
      </w:r>
      <w:r>
        <w:rPr>
          <w:rFonts w:ascii="宋体" w:hAnsi="宋体" w:eastAsia="宋体"/>
          <w:sz w:val="24"/>
          <w:szCs w:val="24"/>
        </w:rPr>
        <w:t>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</w:t>
      </w:r>
      <w:r>
        <w:rPr>
          <w:rFonts w:hint="eastAsia" w:ascii="宋体" w:hAnsi="宋体" w:eastAsia="宋体"/>
          <w:sz w:val="24"/>
          <w:szCs w:val="24"/>
          <w:highlight w:val="none"/>
        </w:rPr>
        <w:t>光明区新湖街道科韵社区华裕路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楼村</w:t>
      </w:r>
      <w:r>
        <w:rPr>
          <w:rFonts w:hint="eastAsia" w:ascii="宋体" w:hAnsi="宋体" w:eastAsia="宋体"/>
          <w:sz w:val="24"/>
          <w:szCs w:val="24"/>
        </w:rPr>
        <w:t>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及光明大街站</w:t>
      </w:r>
      <w:r>
        <w:rPr>
          <w:rFonts w:hint="eastAsia" w:ascii="宋体" w:hAnsi="宋体" w:eastAsia="宋体"/>
          <w:sz w:val="24"/>
          <w:szCs w:val="24"/>
        </w:rPr>
        <w:t>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1.5公里至2公里</w:t>
      </w:r>
      <w:r>
        <w:rPr>
          <w:rFonts w:hint="eastAsia" w:ascii="宋体" w:hAnsi="宋体" w:eastAsia="宋体"/>
          <w:sz w:val="24"/>
          <w:szCs w:val="24"/>
        </w:rPr>
        <w:t>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东明公寓正门公交站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M411</w:t>
      </w:r>
      <w:r>
        <w:rPr>
          <w:rFonts w:hint="eastAsia" w:ascii="宋体" w:hAnsi="宋体" w:eastAsia="宋体"/>
          <w:sz w:val="24"/>
          <w:szCs w:val="24"/>
        </w:rPr>
        <w:t>路、M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595</w:t>
      </w:r>
      <w:r>
        <w:rPr>
          <w:rFonts w:hint="eastAsia" w:ascii="宋体" w:hAnsi="宋体" w:eastAsia="宋体"/>
          <w:sz w:val="24"/>
          <w:szCs w:val="24"/>
        </w:rPr>
        <w:t>路、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B972</w:t>
      </w:r>
      <w:r>
        <w:rPr>
          <w:rFonts w:hint="eastAsia" w:ascii="宋体" w:hAnsi="宋体" w:eastAsia="宋体"/>
          <w:sz w:val="24"/>
          <w:szCs w:val="24"/>
        </w:rPr>
        <w:t>路等）。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>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</w:t>
      </w:r>
      <w:r>
        <w:rPr>
          <w:rFonts w:hint="eastAsia" w:ascii="宋体" w:hAnsi="宋体" w:eastAsia="宋体"/>
          <w:sz w:val="24"/>
          <w:szCs w:val="24"/>
          <w:lang w:eastAsia="zh-CN"/>
        </w:rPr>
        <w:t>扫码、银行转账或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  <w:lang w:eastAsia="zh-CN"/>
        </w:rPr>
        <w:t>慧来租</w:t>
      </w:r>
      <w:r>
        <w:rPr>
          <w:rFonts w:hint="eastAsia" w:ascii="宋体" w:hAnsi="宋体" w:eastAsia="宋体"/>
          <w:sz w:val="24"/>
          <w:szCs w:val="24"/>
        </w:rPr>
        <w:t>”小程序在线支付，承租人需每月5日前按时支付租金，以免产生违约金。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2.26</w:t>
      </w:r>
      <w:r>
        <w:rPr>
          <w:rFonts w:ascii="宋体" w:hAnsi="宋体" w:eastAsia="宋体"/>
          <w:sz w:val="24"/>
          <w:szCs w:val="24"/>
        </w:rPr>
        <w:t>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611</w:t>
      </w:r>
      <w:r>
        <w:rPr>
          <w:rFonts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充电</w:t>
      </w:r>
      <w:r>
        <w:rPr>
          <w:rFonts w:hint="eastAsia" w:ascii="宋体" w:hAnsi="宋体" w:eastAsia="宋体"/>
          <w:sz w:val="24"/>
          <w:szCs w:val="24"/>
        </w:rPr>
        <w:t>停车位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，停车收费标准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月卡250/月，临停车辆按5+1模式收费（封顶10元）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hint="eastAsia" w:ascii="宋体" w:hAnsi="宋体" w:eastAsia="宋体"/>
          <w:sz w:val="24"/>
          <w:szCs w:val="24"/>
          <w:highlight w:val="none"/>
        </w:rPr>
        <w:t>0755-21383898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咨询电话：水务集团82137777；物业管理中心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代收电费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/>
          <w:sz w:val="24"/>
          <w:szCs w:val="24"/>
          <w:highlight w:val="none"/>
        </w:rPr>
        <w:t>0755-21383898</w:t>
      </w:r>
      <w:r>
        <w:rPr>
          <w:rFonts w:ascii="宋体" w:hAnsi="宋体" w:eastAsia="宋体"/>
          <w:sz w:val="24"/>
          <w:szCs w:val="24"/>
          <w:highlight w:val="none"/>
        </w:rPr>
        <w:t>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空置现状交付，未配备任何家私家电</w:t>
      </w:r>
      <w:r>
        <w:rPr>
          <w:rFonts w:hint="eastAsia" w:ascii="宋体" w:hAnsi="宋体" w:eastAsia="宋体"/>
          <w:sz w:val="24"/>
          <w:szCs w:val="24"/>
          <w:highlight w:val="none"/>
        </w:rPr>
        <w:t>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left="719" w:leftChars="228" w:hanging="240" w:hangingChars="1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eastAsia="宋体"/>
          <w:sz w:val="24"/>
          <w:szCs w:val="24"/>
          <w:highlight w:val="none"/>
        </w:rPr>
        <w:t>本项目紧邻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华裕路、乐府花园、天健和瑞府和新湖街道主题公园等</w:t>
      </w:r>
      <w:r>
        <w:rPr>
          <w:rFonts w:ascii="宋体" w:hAnsi="宋体" w:eastAsia="宋体"/>
          <w:sz w:val="24"/>
          <w:szCs w:val="24"/>
          <w:highlight w:val="none"/>
        </w:rPr>
        <w:t>，可能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/>
          <w:sz w:val="24"/>
          <w:szCs w:val="24"/>
          <w:highlight w:val="none"/>
        </w:rPr>
        <w:t>会面临噪音、震动和异味等影响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spacing w:line="276" w:lineRule="auto"/>
        <w:ind w:left="719" w:leftChars="228" w:hanging="240" w:hangingChars="1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2.本项目部分房源在集中维护期，会有施工、噪音等不利因素。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栋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（三）项目周边重要提示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本项目周边商业配套不足，1公里范围内无标准化菜市场、大型超市。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  <w:bookmarkStart w:id="0" w:name="_GoBack"/>
      <w:bookmarkEnd w:id="0"/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B89067A"/>
    <w:rsid w:val="113D5C29"/>
    <w:rsid w:val="19CF6119"/>
    <w:rsid w:val="1BCE64D0"/>
    <w:rsid w:val="207F50E2"/>
    <w:rsid w:val="293D309F"/>
    <w:rsid w:val="2A376107"/>
    <w:rsid w:val="2D6A2F45"/>
    <w:rsid w:val="2F186AD1"/>
    <w:rsid w:val="32D10198"/>
    <w:rsid w:val="36837081"/>
    <w:rsid w:val="3D5877B1"/>
    <w:rsid w:val="47B73BC5"/>
    <w:rsid w:val="5D1D604A"/>
    <w:rsid w:val="63035E78"/>
    <w:rsid w:val="6DAD3FCA"/>
    <w:rsid w:val="74F16C48"/>
    <w:rsid w:val="75B95F5A"/>
    <w:rsid w:val="79500F4C"/>
    <w:rsid w:val="7A7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890</Characters>
  <Lines>10</Lines>
  <Paragraphs>2</Paragraphs>
  <TotalTime>3</TotalTime>
  <ScaleCrop>false</ScaleCrop>
  <LinksUpToDate>false</LinksUpToDate>
  <CharactersWithSpaces>1186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cp:lastPrinted>2025-06-25T07:10:00Z</cp:lastPrinted>
  <dcterms:modified xsi:type="dcterms:W3CDTF">2025-06-25T07:41:20Z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eyJoZGlkIjoiMTY0ZGNkMTVlODU5MzlkZWM5YTVlODM0MmRhMzhlOTEiLCJ1c2VySWQiOiI4ODg0MDYxMzAifQ==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42D21C45B1ED44EE90CFDAE76B1EBFCC</vt:lpwstr>
  </property>
</Properties>
</file>