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lang w:eastAsia="zh-CN"/>
        </w:rPr>
        <w:t>园区建设集体食堂</w:t>
      </w:r>
      <w:r>
        <w:rPr>
          <w:rFonts w:hint="eastAsia" w:ascii="方正小标宋简体" w:eastAsia="方正小标宋简体"/>
          <w:sz w:val="44"/>
          <w:szCs w:val="44"/>
          <w:lang w:val="en-US" w:eastAsia="zh-Hans"/>
        </w:rPr>
        <w:t>项目</w:t>
      </w:r>
      <w:r>
        <w:rPr>
          <w:rFonts w:hint="eastAsia" w:ascii="方正小标宋简体" w:eastAsia="方正小标宋简体"/>
          <w:sz w:val="44"/>
          <w:szCs w:val="44"/>
          <w:lang w:eastAsia="zh-CN"/>
        </w:rPr>
        <w:t>奖励资金</w:t>
      </w:r>
      <w:r>
        <w:rPr>
          <w:rFonts w:hint="eastAsia" w:ascii="方正小标宋简体" w:eastAsia="方正小标宋简体"/>
          <w:sz w:val="44"/>
          <w:szCs w:val="44"/>
        </w:rPr>
        <w:t>申请表</w:t>
      </w:r>
    </w:p>
    <w:p>
      <w:pPr>
        <w:rPr>
          <w:rFonts w:ascii="仿宋_GB2312"/>
          <w:sz w:val="28"/>
        </w:rPr>
      </w:pPr>
    </w:p>
    <w:tbl>
      <w:tblPr>
        <w:tblStyle w:val="4"/>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项目名称</w:t>
            </w:r>
            <w:r>
              <w:rPr>
                <w:rFonts w:hint="eastAsia" w:ascii="仿宋_GB2312"/>
                <w:sz w:val="28"/>
              </w:rPr>
              <w:t>：</w:t>
            </w:r>
          </w:p>
        </w:tc>
        <w:tc>
          <w:tcPr>
            <w:tcW w:w="6427" w:type="dxa"/>
            <w:gridSpan w:val="4"/>
            <w:tcBorders>
              <w:top w:val="single" w:color="auto" w:sz="4" w:space="0"/>
              <w:bottom w:val="single" w:color="auto" w:sz="4" w:space="0"/>
            </w:tcBorders>
            <w:noWrap w:val="0"/>
            <w:vAlign w:val="center"/>
          </w:tcPr>
          <w:p>
            <w:pPr>
              <w:jc w:val="left"/>
              <w:rPr>
                <w:rFonts w:hint="eastAsia" w:ascii="仿宋_GB2312"/>
                <w:color w:val="4472C4"/>
                <w:sz w:val="28"/>
              </w:rPr>
            </w:pPr>
            <w:r>
              <w:rPr>
                <w:rFonts w:hint="eastAsia" w:ascii="仿宋_GB2312"/>
                <w:color w:val="4472C4"/>
                <w:sz w:val="24"/>
                <w:szCs w:val="18"/>
              </w:rPr>
              <w:t>（</w:t>
            </w:r>
            <w:r>
              <w:rPr>
                <w:rFonts w:hint="eastAsia" w:ascii="仿宋_GB2312"/>
                <w:color w:val="4472C4"/>
                <w:sz w:val="24"/>
                <w:szCs w:val="18"/>
                <w:lang w:val="en-US" w:eastAsia="zh-CN"/>
              </w:rPr>
              <w:t>园区建设集体食堂项目</w:t>
            </w:r>
            <w:r>
              <w:rPr>
                <w:rFonts w:hint="eastAsia" w:ascii="仿宋_GB2312"/>
                <w:color w:val="4472C4"/>
                <w:sz w:val="24"/>
                <w:szCs w:val="18"/>
              </w:rPr>
              <w:t>）</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本单位在填写本申请书之前，已经完全了解相关规定：《光明区关于打造高品质产业空间 促进优质项目落地若干措施》</w:t>
      </w:r>
      <w:r>
        <w:rPr>
          <w:rFonts w:hint="default" w:ascii="仿宋_GB2312"/>
          <w:sz w:val="32"/>
          <w:szCs w:val="32"/>
        </w:rPr>
        <w:t>、《</w:t>
      </w:r>
      <w:r>
        <w:rPr>
          <w:rFonts w:hint="eastAsia" w:ascii="仿宋_GB2312"/>
          <w:sz w:val="32"/>
          <w:szCs w:val="32"/>
          <w:lang w:val="en-US" w:eastAsia="zh-Hans"/>
        </w:rPr>
        <w:t>光明区关于打造高品质产业空间</w:t>
      </w:r>
      <w:r>
        <w:rPr>
          <w:rFonts w:hint="default" w:ascii="仿宋_GB2312"/>
          <w:sz w:val="32"/>
          <w:szCs w:val="32"/>
          <w:lang w:eastAsia="zh-Hans"/>
        </w:rPr>
        <w:t xml:space="preserve"> </w:t>
      </w:r>
      <w:r>
        <w:rPr>
          <w:rFonts w:hint="eastAsia" w:ascii="仿宋_GB2312"/>
          <w:sz w:val="32"/>
          <w:szCs w:val="32"/>
          <w:lang w:val="en-US" w:eastAsia="zh-Hans"/>
        </w:rPr>
        <w:t>促进优质项目落地扶持操作规程</w:t>
      </w:r>
      <w:r>
        <w:rPr>
          <w:rFonts w:hint="default" w:ascii="仿宋_GB2312"/>
          <w:sz w:val="32"/>
          <w:szCs w:val="32"/>
        </w:rPr>
        <w:t>》、</w:t>
      </w:r>
      <w:r>
        <w:rPr>
          <w:rFonts w:hint="eastAsia" w:ascii="仿宋_GB2312" w:eastAsia="宋体"/>
          <w:sz w:val="32"/>
          <w:szCs w:val="32"/>
        </w:rPr>
        <w:t>《光明区经济发展专项资金管理办法》</w:t>
      </w:r>
      <w:r>
        <w:rPr>
          <w:rFonts w:hint="eastAsia" w:ascii="仿宋_GB2312"/>
          <w:sz w:val="32"/>
          <w:szCs w:val="32"/>
          <w:lang w:eastAsia="zh-CN"/>
        </w:rPr>
        <w:t>资金政策</w:t>
      </w:r>
      <w:r>
        <w:rPr>
          <w:rFonts w:hint="eastAsia" w:ascii="仿宋_GB2312"/>
          <w:sz w:val="32"/>
          <w:szCs w:val="32"/>
        </w:rPr>
        <w:t>实施细则，并保证遵守其中的全部内容，并自愿做出以下声明和保证：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4"/>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2"/>
                <w:highlight w:val="none"/>
                <w:lang w:val="en-US" w:eastAsia="zh-CN"/>
              </w:rPr>
            </w:pPr>
            <w:r>
              <w:rPr>
                <w:rFonts w:hint="eastAsia" w:ascii="仿宋_GB2312" w:hAnsi="宋体"/>
                <w:szCs w:val="22"/>
                <w:highlight w:val="none"/>
                <w:lang w:val="en-US" w:eastAsia="zh-CN"/>
              </w:rPr>
              <w:t>申</w:t>
            </w:r>
            <w:r>
              <w:rPr>
                <w:rFonts w:hint="eastAsia" w:ascii="仿宋_GB2312" w:hAnsi="宋体"/>
                <w:szCs w:val="22"/>
                <w:highlight w:val="none"/>
                <w:lang w:val="en-US" w:eastAsia="zh-Hans"/>
              </w:rPr>
              <w:t>报</w:t>
            </w:r>
            <w:r>
              <w:rPr>
                <w:rFonts w:hint="eastAsia" w:ascii="仿宋_GB2312" w:hAnsi="宋体"/>
                <w:szCs w:val="22"/>
                <w:highlight w:val="none"/>
                <w:lang w:val="en-US" w:eastAsia="zh-CN"/>
              </w:rPr>
              <w:t>表</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2"/>
                <w:highlight w:val="none"/>
                <w:lang w:val="en-US" w:eastAsia="zh-CN"/>
              </w:rPr>
            </w:pPr>
            <w:r>
              <w:rPr>
                <w:rFonts w:hint="eastAsia" w:ascii="仿宋_GB2312" w:hAnsi="宋体"/>
                <w:szCs w:val="22"/>
                <w:highlight w:val="none"/>
                <w:lang w:val="en-US" w:eastAsia="zh-CN"/>
              </w:rPr>
              <w:t>申请书（需包含园区基本情况、</w:t>
            </w:r>
            <w:bookmarkStart w:id="0" w:name="_GoBack"/>
            <w:bookmarkEnd w:id="0"/>
            <w:r>
              <w:rPr>
                <w:rFonts w:hint="eastAsia" w:ascii="仿宋_GB2312" w:hAnsi="宋体"/>
                <w:szCs w:val="22"/>
                <w:highlight w:val="none"/>
                <w:lang w:val="en-US" w:eastAsia="zh-CN"/>
              </w:rPr>
              <w:t>园区企业情况、项目情况及资金申请情况）</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2"/>
                <w:highlight w:val="none"/>
                <w:lang w:val="en-US" w:eastAsia="zh-CN"/>
              </w:rPr>
            </w:pPr>
            <w:r>
              <w:rPr>
                <w:rFonts w:hint="eastAsia" w:ascii="仿宋_GB2312" w:hAnsi="宋体"/>
                <w:szCs w:val="22"/>
                <w:highlight w:val="none"/>
                <w:lang w:val="en-US" w:eastAsia="zh-CN"/>
              </w:rPr>
              <w:t>营业执照复印件</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2"/>
                <w:highlight w:val="none"/>
                <w:lang w:val="en-US" w:eastAsia="zh-CN"/>
              </w:rPr>
            </w:pPr>
            <w:r>
              <w:rPr>
                <w:rFonts w:hint="eastAsia" w:ascii="仿宋_GB2312" w:hAnsi="宋体"/>
                <w:szCs w:val="22"/>
                <w:highlight w:val="none"/>
                <w:lang w:val="en-US" w:eastAsia="zh-CN"/>
              </w:rPr>
              <w:t>法定代表人身份证复印件、经办人身份证复印件、法定代表人授权委托书原件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2"/>
                <w:highlight w:val="none"/>
                <w:lang w:val="en-US" w:eastAsia="zh-CN"/>
              </w:rPr>
            </w:pPr>
            <w:r>
              <w:rPr>
                <w:rFonts w:hint="eastAsia" w:ascii="仿宋_GB2312" w:hAnsi="宋体"/>
                <w:szCs w:val="22"/>
                <w:highlight w:val="none"/>
                <w:lang w:val="en-US" w:eastAsia="zh-CN"/>
              </w:rPr>
              <w:t>企业信用信息资料（在深圳信用网打印</w:t>
            </w:r>
            <w:r>
              <w:rPr>
                <w:rFonts w:hint="eastAsia" w:ascii="仿宋_GB2312" w:hAnsi="宋体"/>
                <w:szCs w:val="22"/>
                <w:highlight w:val="none"/>
                <w:lang w:val="en-US" w:eastAsia="zh-Hans"/>
              </w:rPr>
              <w:t>最新</w:t>
            </w:r>
            <w:r>
              <w:rPr>
                <w:rFonts w:hint="eastAsia" w:ascii="仿宋_GB2312" w:hAnsi="宋体"/>
                <w:szCs w:val="22"/>
                <w:highlight w:val="none"/>
                <w:lang w:val="en-US" w:eastAsia="zh-CN"/>
              </w:rPr>
              <w:t>信用报告完整版）</w:t>
            </w:r>
          </w:p>
        </w:tc>
        <w:tc>
          <w:tcPr>
            <w:tcW w:w="924" w:type="dxa"/>
            <w:noWrap w:val="0"/>
            <w:vAlign w:val="center"/>
          </w:tcPr>
          <w:p>
            <w:pPr>
              <w:jc w:val="center"/>
              <w:rPr>
                <w:rFonts w:hint="eastAsia" w:ascii="仿宋_GB2312" w:hAnsi="宋体" w:eastAsia="宋体"/>
                <w:sz w:val="24"/>
                <w:szCs w:val="24"/>
                <w:lang w:eastAsia="zh-CN"/>
              </w:rPr>
            </w:pPr>
            <w:r>
              <w:rPr>
                <w:rFonts w:hint="eastAsia" w:ascii="仿宋_GB2312" w:hAnsi="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2"/>
                <w:highlight w:val="none"/>
                <w:lang w:val="en-US" w:eastAsia="zh-CN"/>
              </w:rPr>
            </w:pPr>
            <w:r>
              <w:rPr>
                <w:rFonts w:hint="eastAsia" w:ascii="仿宋_GB2312" w:hAnsi="宋体"/>
                <w:szCs w:val="22"/>
                <w:highlight w:val="none"/>
                <w:lang w:val="en-US" w:eastAsia="zh-CN"/>
              </w:rPr>
              <w:t>项目设计和施工的合同、发票及相关支付凭证。（涉及多个工程合同应提供相关统计汇总列表）</w:t>
            </w:r>
          </w:p>
        </w:tc>
        <w:tc>
          <w:tcPr>
            <w:tcW w:w="924" w:type="dxa"/>
            <w:noWrap w:val="0"/>
            <w:vAlign w:val="center"/>
          </w:tcPr>
          <w:p>
            <w:pPr>
              <w:jc w:val="center"/>
              <w:rPr>
                <w:rFonts w:hint="eastAsia" w:ascii="仿宋_GB2312" w:hAnsi="宋体" w:eastAsia="宋体"/>
                <w:sz w:val="24"/>
                <w:szCs w:val="24"/>
                <w:lang w:eastAsia="zh-CN"/>
              </w:rPr>
            </w:pPr>
            <w:r>
              <w:rPr>
                <w:rFonts w:hint="eastAsia" w:ascii="仿宋_GB2312" w:hAnsi="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1"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2"/>
                <w:highlight w:val="none"/>
                <w:lang w:val="en-US" w:eastAsia="zh-CN"/>
              </w:rPr>
            </w:pPr>
            <w:r>
              <w:rPr>
                <w:rFonts w:hint="eastAsia" w:ascii="仿宋_GB2312" w:hAnsi="宋体" w:eastAsia="宋体" w:cs="Times New Roman"/>
                <w:szCs w:val="22"/>
                <w:highlight w:val="none"/>
                <w:lang w:val="en-US" w:eastAsia="zh-CN"/>
              </w:rPr>
              <w:t>开工报告、竣工验收报告及竣工验收备案相关文件。</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2"/>
                <w:highlight w:val="none"/>
                <w:lang w:val="en-US" w:eastAsia="zh-CN"/>
              </w:rPr>
            </w:pPr>
            <w:r>
              <w:rPr>
                <w:rFonts w:hint="eastAsia" w:ascii="仿宋_GB2312" w:hAnsi="宋体"/>
                <w:szCs w:val="22"/>
                <w:highlight w:val="none"/>
                <w:lang w:val="en-US" w:eastAsia="zh-CN"/>
              </w:rPr>
              <w:t>相关部门验收合格文件</w:t>
            </w:r>
          </w:p>
        </w:tc>
        <w:tc>
          <w:tcPr>
            <w:tcW w:w="924" w:type="dxa"/>
            <w:noWrap w:val="0"/>
            <w:vAlign w:val="center"/>
          </w:tcPr>
          <w:p>
            <w:pPr>
              <w:jc w:val="center"/>
              <w:rPr>
                <w:rFonts w:hint="eastAsia" w:ascii="仿宋_GB2312" w:eastAsia="宋体"/>
                <w:lang w:val="en" w:eastAsia="zh-CN"/>
              </w:rPr>
            </w:pPr>
            <w:r>
              <w:rPr>
                <w:rFonts w:hint="eastAsia" w:ascii="仿宋_GB2312"/>
                <w:lang w:eastAsia="zh-CN"/>
              </w:rPr>
              <w:t>是</w:t>
            </w: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4"/>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right"/>
        <w:rPr>
          <w:rFonts w:hint="eastAsia" w:ascii="仿宋_GB2312"/>
        </w:rPr>
      </w:pPr>
      <w:r>
        <w:rPr>
          <w:rFonts w:hint="eastAsia" w:ascii="仿宋_GB2312"/>
        </w:rPr>
        <w:br w:type="page"/>
      </w:r>
    </w:p>
    <w:p>
      <w:pPr>
        <w:jc w:val="center"/>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p>
    <w:p>
      <w:pPr>
        <w:jc w:val="center"/>
        <w:outlineLvl w:val="0"/>
        <w:rPr>
          <w:rFonts w:hint="eastAsia" w:ascii="仿宋_GB2312" w:hAnsi="宋体"/>
          <w:b/>
          <w:bCs/>
          <w:sz w:val="28"/>
        </w:rPr>
      </w:pPr>
      <w:r>
        <w:rPr>
          <w:rFonts w:hint="eastAsia" w:ascii="仿宋_GB2312"/>
          <w:b/>
          <w:bCs/>
          <w:sz w:val="28"/>
          <w:lang w:eastAsia="zh-CN"/>
        </w:rPr>
        <w:t>二</w:t>
      </w:r>
      <w:r>
        <w:rPr>
          <w:rFonts w:hint="eastAsia" w:ascii="仿宋_GB2312" w:hAnsi="宋体"/>
          <w:b/>
          <w:bCs/>
          <w:sz w:val="28"/>
        </w:rPr>
        <w:t>、</w:t>
      </w:r>
      <w:r>
        <w:rPr>
          <w:rFonts w:hint="eastAsia" w:ascii="仿宋_GB2312" w:hAnsi="宋体"/>
          <w:b/>
          <w:bCs/>
          <w:sz w:val="28"/>
          <w:lang w:eastAsia="zh-CN"/>
        </w:rPr>
        <w:t>申请补贴</w:t>
      </w:r>
      <w:r>
        <w:rPr>
          <w:rFonts w:hint="eastAsia" w:ascii="仿宋_GB2312" w:hAnsi="宋体"/>
          <w:b/>
          <w:bCs/>
          <w:sz w:val="28"/>
        </w:rPr>
        <w:t>金额</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AC4F0A"/>
    <w:multiLevelType w:val="multilevel"/>
    <w:tmpl w:val="4FAC4F0A"/>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56E7FCD"/>
    <w:rsid w:val="08B66B1F"/>
    <w:rsid w:val="187F2723"/>
    <w:rsid w:val="3C6628E9"/>
    <w:rsid w:val="3D6A78AB"/>
    <w:rsid w:val="3EF103BC"/>
    <w:rsid w:val="3F3FF20B"/>
    <w:rsid w:val="48DB2AAD"/>
    <w:rsid w:val="5A7401A9"/>
    <w:rsid w:val="619E6419"/>
    <w:rsid w:val="65BA4FF2"/>
    <w:rsid w:val="6EFFEEE9"/>
    <w:rsid w:val="6F334F04"/>
    <w:rsid w:val="726A0F5F"/>
    <w:rsid w:val="7A786756"/>
    <w:rsid w:val="7CFFFEA9"/>
    <w:rsid w:val="9DFF924E"/>
    <w:rsid w:val="BEF5BB32"/>
    <w:rsid w:val="CC73BE6F"/>
    <w:rsid w:val="D51FA7C2"/>
    <w:rsid w:val="E3DB56F6"/>
    <w:rsid w:val="EAFE56B4"/>
    <w:rsid w:val="FF151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2020-11-10T07:41:00Z</dcterms:created>
  <dc:creator>✨璐</dc:creator>
  <cp:lastModifiedBy>huawei</cp:lastModifiedBy>
  <dcterms:modified xsi:type="dcterms:W3CDTF">2025-07-02T17:43:06Z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E346732EF03749978CA7D843F64154AF</vt:lpwstr>
  </property>
</Properties>
</file>