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100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九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届光明区创新创业大赛获奖名单</w:t>
      </w:r>
    </w:p>
    <w:tbl>
      <w:tblPr>
        <w:tblStyle w:val="3"/>
        <w:tblW w:w="10691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16"/>
        <w:gridCol w:w="1184"/>
        <w:gridCol w:w="2575"/>
        <w:gridCol w:w="34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行业赛奖项（共60个）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深圳市新纪元数据产业有限公司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新纪元AI ARP基础数据云平台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深圳市芯技科技有限公司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全场景高性能离线语音芯片研发及产业化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深圳市福斯康姆智能科技有限公司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视觉融合式 360°全向雷达监控与智能跟踪摄像头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深圳优美创新科技有限公司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应用语言大模型的OCR识别平台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新拓银（深圳）人工智能科技有限公司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研发猫智能研发数字化管理系统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深圳市萨菲力科技有限公司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面向多场景应用的高灵敏度冷链温控监测系统应用与推广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深圳市必爱智能医疗科技有限公司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无创式多维脑机交互技术的智能应用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枢途科技（深圳）有限公司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枢途科技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深圳市深晨科技有限公司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深圳市深晨科技有限公司——食品鲜度智检传感器芯片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成长猩AI智学项目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成长猩AI智学项目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边缘计算技术创新团队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应用边缘计算的智慧社区系统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江湾世纪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MEMS特色工艺薄膜沉积和刻蚀设备研发及产业化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元宇宙核心技术团队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元宇宙核心技术应用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中山大学智能计算团队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中山大学智能计算团队类脑芯片项目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声动微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像素级智能热感芯片及传感器技术研发和转化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华擎创新（深圳）有限责任公司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蜂鸟超微侦察无人机系统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深圳市展晟自动化科技有限公司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一种自动穿切烘烤热缩套管机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深圳工数创新科技有限公司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面向工业机器人微米级运动控制与仿真技术解决方案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深圳市华领光测科技有限公司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AI-LDM OCT激光熔深在线检测系统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深圳市国佳智能软件有限公司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睿控机器人中枢交互管理平台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深圳市大医匠科技有限公司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智能理疗机器人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深圳大深传感科技有限公司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大深柔性传感器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巨合峰（深圳）新能源科技有限公司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退役动力电池高值化回收利用产线研发及产业化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深圳鲁班光码科技有限公司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纳米级超高精度光栅尺编码器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李启彬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机器人核心传动部件研发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机器人双目AI视觉感知团队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机器人双目AI视觉感知平台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- Generation Quantum Space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- Generation Quantum Space Communication and I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IKITBOT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新一代商用具身服务机器人----轻量化通用大模型在端侧的应用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空天地海潜一体柔性复合防御无人值守研发团队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兆感：空天地海潜一体柔性复合防御无人值守集群平台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弘澧科技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高速多相机-IMU联合自动标定系统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深圳威尔视科技有限公司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 驱动全环曲面角膜塑形镜与便携式诊疗设备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深圳微量医疗科技有限公司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血管内激光精准治疗系统-平台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深圳三林生物技术有限公司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新型雾化祛痰制剂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潘普洛纳生物科技（深圳）有限公司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AI驱动的靶向蛋白降解药物开发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深圳纳维疫苗科技有限公司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病毒样纳米颗粒递送平台与肿瘤疫苗研发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深圳市倍捷锐生物医学科技有限公司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NHQLive--细胞显微分析智能体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涌源合生科技（深圳）有限公司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新一代DNA合成技术驱动的复杂长片段数据平台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绿惠农生物科技（深圳）有限公司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生物纳米硒的高效合成及在农业领域的应用价值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大诚精密医疗技术（深圳）有限公司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磁传感器及磁导航设备系统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NeuroEar-面向焦虑调控的共振呼吸门控迷走神经电刺激耳机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面向焦虑调控的共振呼吸门控迷走神经电刺激耳机研制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新型可变形康复辅助器械团队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智慧康健辅助机器人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类器官疾病模型研究与临床治疗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类器官新型药物研发机构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螺旋微存——全球首创微型DNA数据存储设备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螺旋微存——全球首创微型DNA数据存储设备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源博生物团队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基于AI和微凝胶环境构建和探测的生物学深度分析平台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云智高科技（深圳）有限公司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纳米薄膜LIGA光刻工艺在电子消费品的应用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深圳市百晟传动有限公司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高压SynRM双PWM四象限变频驱动系统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华安芯科技（深圳）有限公司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电力数字资产AI智能应用系统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深圳清研锂业科技有限公司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新一代废旧锂电池安全精准分离与修复再生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迪擎光电(深圳)有限公司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突破卡脖子的FLCOS微显示面板与应用研究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深圳市溢鑫科技研发有限公司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直立石墨烯薄膜材料制备与应用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深圳市金牌新能源科技有限责任公司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锂离子电池负极材料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深圳市爱为物联科技有限公司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新能源生态数字孪生管理平台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深圳市森世泰科技有限公司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高性能氮氧传感器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范雪莹创界未来团队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“深蓝新生”——全球领先的海洋生态梯度修复材料产业化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新能源数字芯片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新一代AI驱动新能源数字芯片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用于高能辐射粒子的金刚石探测器研制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用于高能辐射粒子的金刚石探测器研制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郑爱平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新型全固态电池产业化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极氢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高效稳定低成本AEM制氢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先进生物精炼团队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先进生物精炼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未来产业奖（共3个）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未来产业赛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NeuroEar-面向焦虑调控的共振呼吸门控迷走神经电刺激耳机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面向焦虑调控的共振呼吸门控迷走神经电刺激耳机研制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潘普洛纳生物科技（深圳）有限公司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AI驱动的靶向蛋白降解药物开发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184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最佳组织单位奖（共3个）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深圳市智能传感行业协会（智能传感）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深圳市华米云智能科技有限公司（华米云）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深圳前海立方信息技术有限公司（港澳基地）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B3017"/>
    <w:rsid w:val="22FB3017"/>
    <w:rsid w:val="3F682616"/>
    <w:rsid w:val="6F9BAC81"/>
    <w:rsid w:val="7E7FCF41"/>
    <w:rsid w:val="C23F20D2"/>
    <w:rsid w:val="F1DEE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2025-08-16T22:25:00Z</dcterms:created>
  <dc:creator>WWWWW</dc:creator>
  <cp:lastModifiedBy>huawei</cp:lastModifiedBy>
  <dcterms:modified xsi:type="dcterms:W3CDTF">2025-08-22T12:43:43Z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A183FD7C6A794D17B9C3F0C56C504D1E_11</vt:lpwstr>
  </property>
  <property fmtid="{D5CDD505-2E9C-101B-9397-08002B2CF9AE}" pid="4" name="KSOTemplateDocerSaveRecord">
    <vt:lpwstr>eyJoZGlkIjoiYzVkNTZjOWViMGVlNDM3MTJlZWUxOWRkMDlmZGZlYTciLCJ1c2VySWQiOiIyMTAwNjkwMTkifQ==</vt:lpwstr>
  </property>
</Properties>
</file>