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0879E">
      <w:pPr>
        <w:widowControl/>
        <w:spacing w:before="0" w:beforeAutospacing="0" w:after="0" w:afterAutospacing="0" w:line="560" w:lineRule="exact"/>
        <w:jc w:val="both"/>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459831C3">
      <w:pPr>
        <w:widowControl/>
        <w:spacing w:before="0" w:beforeAutospacing="0" w:after="0" w:afterAutospacing="0" w:line="560" w:lineRule="exact"/>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rPr>
        <w:t>深圳市教师资格体格检查指定医院</w:t>
      </w:r>
    </w:p>
    <w:p w14:paraId="68D9DDF4">
      <w:pPr>
        <w:pStyle w:val="2"/>
        <w:spacing w:before="0" w:after="0" w:line="580" w:lineRule="exact"/>
        <w:rPr>
          <w:rFonts w:hint="eastAsia"/>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9"/>
        <w:gridCol w:w="1770"/>
      </w:tblGrid>
      <w:tr w14:paraId="1A52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9" w:type="dxa"/>
            <w:noWrap w:val="0"/>
            <w:vAlign w:val="top"/>
          </w:tcPr>
          <w:p w14:paraId="5D837489">
            <w:pPr>
              <w:spacing w:line="5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深圳市教师资格体格检查指定医院</w:t>
            </w:r>
          </w:p>
        </w:tc>
        <w:tc>
          <w:tcPr>
            <w:tcW w:w="1770" w:type="dxa"/>
            <w:noWrap w:val="0"/>
            <w:vAlign w:val="top"/>
          </w:tcPr>
          <w:p w14:paraId="7CAF63CA">
            <w:pPr>
              <w:spacing w:line="5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说明</w:t>
            </w:r>
          </w:p>
        </w:tc>
      </w:tr>
      <w:tr w14:paraId="23FA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5" w:hRule="atLeast"/>
          <w:jc w:val="center"/>
        </w:trPr>
        <w:tc>
          <w:tcPr>
            <w:tcW w:w="6009" w:type="dxa"/>
            <w:noWrap w:val="0"/>
            <w:vAlign w:val="center"/>
          </w:tcPr>
          <w:p w14:paraId="73975190">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1.深圳市人民医院</w:t>
            </w:r>
          </w:p>
          <w:p w14:paraId="003761FF">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2.深圳市第二人民医院</w:t>
            </w:r>
          </w:p>
          <w:p w14:paraId="210B6105">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3.中山大学附属第八医院（福田区人民医院）</w:t>
            </w:r>
          </w:p>
          <w:p w14:paraId="528574AC">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4.深圳市罗湖区人民医院</w:t>
            </w:r>
          </w:p>
          <w:p w14:paraId="4E0203AA">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深圳市</w:t>
            </w:r>
            <w:r>
              <w:rPr>
                <w:rFonts w:hint="eastAsia" w:ascii="仿宋_GB2312" w:hAnsi="仿宋_GB2312" w:eastAsia="仿宋_GB2312" w:cs="仿宋_GB2312"/>
                <w:sz w:val="24"/>
                <w:szCs w:val="24"/>
              </w:rPr>
              <w:t>南山区人民医院（</w:t>
            </w:r>
            <w:bookmarkStart w:id="0" w:name="_GoBack"/>
            <w:bookmarkEnd w:id="0"/>
            <w:r>
              <w:rPr>
                <w:rFonts w:hint="eastAsia" w:ascii="仿宋_GB2312" w:hAnsi="仿宋_GB2312" w:eastAsia="仿宋_GB2312" w:cs="仿宋_GB2312"/>
                <w:sz w:val="24"/>
                <w:szCs w:val="24"/>
              </w:rPr>
              <w:t>华中科技大学协和深圳医院）</w:t>
            </w:r>
          </w:p>
          <w:p w14:paraId="467C7464">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6.深圳市盐田区人民医院</w:t>
            </w:r>
          </w:p>
          <w:p w14:paraId="02C5D963">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7.深圳市宝安区人民医院</w:t>
            </w:r>
          </w:p>
          <w:p w14:paraId="23A2EE15">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8.深圳市龙岗区人民医院</w:t>
            </w:r>
          </w:p>
          <w:p w14:paraId="7B59E8A8">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9.深圳市龙华区人民医院</w:t>
            </w:r>
          </w:p>
          <w:p w14:paraId="778B9804">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10.深圳市坪山区人民医院</w:t>
            </w:r>
          </w:p>
          <w:p w14:paraId="67EB1DE6">
            <w:pPr>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11.深圳市光明区人民医院</w:t>
            </w:r>
            <w:r>
              <w:rPr>
                <w:rFonts w:hint="eastAsia" w:ascii="仿宋_GB2312" w:hAnsi="仿宋_GB2312" w:eastAsia="仿宋_GB2312" w:cs="仿宋_GB2312"/>
                <w:sz w:val="24"/>
                <w:szCs w:val="24"/>
                <w:lang w:eastAsia="zh-CN"/>
              </w:rPr>
              <w:t>（西院区）</w:t>
            </w:r>
          </w:p>
          <w:p w14:paraId="0ED2E16A">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12.南方医科大学深圳医院</w:t>
            </w:r>
          </w:p>
          <w:p w14:paraId="56623271">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13.中山大学附属第七医院</w:t>
            </w:r>
          </w:p>
          <w:p w14:paraId="58C24B03">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lang w:eastAsia="zh-CN"/>
              </w:rPr>
              <w:t>深圳市第四人民医院（深圳市</w:t>
            </w:r>
            <w:r>
              <w:rPr>
                <w:rFonts w:hint="eastAsia" w:ascii="仿宋_GB2312" w:hAnsi="仿宋_GB2312" w:eastAsia="仿宋_GB2312" w:cs="仿宋_GB2312"/>
                <w:sz w:val="24"/>
                <w:szCs w:val="24"/>
              </w:rPr>
              <w:t>萨米医疗中心</w:t>
            </w:r>
            <w:r>
              <w:rPr>
                <w:rFonts w:hint="eastAsia" w:ascii="仿宋_GB2312" w:hAnsi="仿宋_GB2312" w:eastAsia="仿宋_GB2312" w:cs="仿宋_GB2312"/>
                <w:sz w:val="24"/>
                <w:szCs w:val="24"/>
                <w:lang w:eastAsia="zh-CN"/>
              </w:rPr>
              <w:t>）</w:t>
            </w:r>
          </w:p>
          <w:p w14:paraId="6A39B5A9">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15.南方科技大学医院</w:t>
            </w:r>
          </w:p>
          <w:p w14:paraId="31A1402F">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16.深圳市宝安区中心医院</w:t>
            </w:r>
          </w:p>
          <w:p w14:paraId="1E1012EF">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17.深圳市中西医结合医院</w:t>
            </w:r>
          </w:p>
          <w:p w14:paraId="2A84C5B8">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18.深圳市宝安区松岗人民医院</w:t>
            </w:r>
          </w:p>
          <w:p w14:paraId="474F7B08">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19.深圳市宝安区石岩人民医院</w:t>
            </w:r>
          </w:p>
          <w:p w14:paraId="3126D111">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20.深圳市龙岗区中心医院</w:t>
            </w:r>
          </w:p>
          <w:p w14:paraId="670DD20A">
            <w:pPr>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21.北京中医药大学深圳医院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龙岗区中医院</w:t>
            </w:r>
            <w:r>
              <w:rPr>
                <w:rFonts w:hint="eastAsia" w:ascii="仿宋_GB2312" w:hAnsi="仿宋_GB2312" w:eastAsia="仿宋_GB2312" w:cs="仿宋_GB2312"/>
                <w:sz w:val="24"/>
                <w:szCs w:val="24"/>
                <w:lang w:eastAsia="zh-CN"/>
              </w:rPr>
              <w:t>）</w:t>
            </w:r>
          </w:p>
          <w:p w14:paraId="2AF9A1F3">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22.深圳市龙华区中心医院</w:t>
            </w:r>
          </w:p>
          <w:p w14:paraId="357D7BC3">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23.深圳市前海蛇口自贸区医院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南山区蛇口人民医院</w:t>
            </w:r>
            <w:r>
              <w:rPr>
                <w:rFonts w:hint="eastAsia" w:ascii="仿宋_GB2312" w:hAnsi="仿宋_GB2312" w:eastAsia="仿宋_GB2312" w:cs="仿宋_GB2312"/>
                <w:sz w:val="24"/>
                <w:szCs w:val="24"/>
                <w:lang w:eastAsia="zh-CN"/>
              </w:rPr>
              <w:t>）</w:t>
            </w:r>
          </w:p>
          <w:p w14:paraId="4FB0722F">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（以上排名不分先后</w:t>
            </w:r>
            <w:r>
              <w:rPr>
                <w:rFonts w:hint="eastAsia" w:ascii="仿宋_GB2312" w:hAnsi="仿宋_GB2312" w:eastAsia="仿宋_GB2312" w:cs="仿宋_GB2312"/>
                <w:sz w:val="24"/>
                <w:szCs w:val="24"/>
                <w:lang w:eastAsia="zh-CN"/>
              </w:rPr>
              <w:t>，可跨区体检</w:t>
            </w:r>
            <w:r>
              <w:rPr>
                <w:rFonts w:hint="eastAsia" w:ascii="仿宋_GB2312" w:hAnsi="仿宋_GB2312" w:eastAsia="仿宋_GB2312" w:cs="仿宋_GB2312"/>
                <w:sz w:val="24"/>
                <w:szCs w:val="24"/>
              </w:rPr>
              <w:t>）</w:t>
            </w:r>
          </w:p>
        </w:tc>
        <w:tc>
          <w:tcPr>
            <w:tcW w:w="1770" w:type="dxa"/>
            <w:noWrap w:val="0"/>
            <w:vAlign w:val="center"/>
          </w:tcPr>
          <w:p w14:paraId="6333F7E5">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认定教师资格者必须统一使用《广东省教师资格申请人员体格检查表》（2013年修订版），幼儿园教师资格申请人需提前向体检医院了解是否可做淋球菌等妇科检查项目，如无法提供妇科检查项目请选择名单内可做该项目的体检医院。</w:t>
            </w:r>
          </w:p>
        </w:tc>
      </w:tr>
    </w:tbl>
    <w:p w14:paraId="28D1F53A">
      <w:pPr>
        <w:spacing w:line="560" w:lineRule="exact"/>
        <w:rPr>
          <w:rFonts w:ascii="仿宋_GB2312" w:eastAsia="仿宋_GB2312"/>
          <w:sz w:val="28"/>
          <w:szCs w:val="28"/>
        </w:rPr>
      </w:pPr>
    </w:p>
    <w:p w14:paraId="68D5FF3F">
      <w:pPr>
        <w:spacing w:line="560" w:lineRule="exact"/>
        <w:rPr>
          <w:rFonts w:ascii="仿宋_GB2312" w:eastAsia="仿宋_GB2312"/>
          <w:sz w:val="28"/>
          <w:szCs w:val="28"/>
        </w:rPr>
      </w:pPr>
    </w:p>
    <w:p w14:paraId="59C8BE80"/>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56562"/>
    <w:rsid w:val="1BB56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2025-09-19T08:27:00Z</dcterms:created>
  <dc:creator>2429057489qqcom</dc:creator>
  <cp:lastModifiedBy>2429057489qqcom</cp:lastModifiedBy>
  <dcterms:modified xsi:type="dcterms:W3CDTF">2025-09-19T08:28:40Z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F032032036724F249CB2056EC40AED94_11</vt:lpwstr>
  </property>
  <property fmtid="{D5CDD505-2E9C-101B-9397-08002B2CF9AE}" pid="4" name="KSOTemplateDocerSaveRecord">
    <vt:lpwstr>eyJoZGlkIjoiZDFkNjQxMzgwNGZjMjZlZWEwY2NhNDI1MTY5YzYwMWQiLCJ1c2VySWQiOiIyNDYxMDU5In0=</vt:lpwstr>
  </property>
</Properties>
</file>