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8299"/>
      <w:bookmarkStart w:id="1" w:name="_Toc9079"/>
      <w:bookmarkStart w:id="2" w:name="_Toc17768"/>
      <w:bookmarkStart w:id="3" w:name="_Toc12408"/>
      <w:bookmarkStart w:id="4" w:name="_Toc15524"/>
      <w:bookmarkStart w:id="5" w:name="_Toc12546_WPSOffice_Level1"/>
      <w:bookmarkStart w:id="6" w:name="_Toc517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13252_WPSOffice_Level1"/>
      <w:bookmarkStart w:id="8" w:name="_Toc8024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产业定向攻关项目奖励资金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（三）《深圳市光明区支持新材料产业集群高质量发展扶持计划操作规程》（深光工信规〔2023〕3号）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二、定向技术攻关项目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支持对象、资助标准、支持方式（《若干措施》第十一条）</w:t>
      </w: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围绕国家、省、市重点新材料技术攻关清单内重点新材料，牵头联合光明区上游新材料企业开展定向技术攻关的下游应用企业。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16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按下游应用企业实际支付委托开发费的30%给予补贴，单个项目最高补贴500万元，单个企业年度最高补贴1500万元。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pStyle w:val="2"/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此项目采用事前认定</w:t>
      </w:r>
      <w:r>
        <w:rPr>
          <w:rFonts w:hint="default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（二）申报单位依法依规办理市场主体登记注册手续和税务登记手续，在光明区从事经营活动。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1.经区产业部门组织专家评审，攻关方向符合区产业部门制定的新材料技术攻关清单范围。</w:t>
      </w:r>
    </w:p>
    <w:p>
      <w:pPr>
        <w:pStyle w:val="8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before="0" w:after="0"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/>
          <w:bCs/>
          <w:color w:val="auto"/>
          <w:kern w:val="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 w:bidi="ar-SA"/>
        </w:rPr>
        <w:t>2.申报主体应为攻关项目主要参与方，且为在光明开展生产经营活动的新材料下游企业。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国家、省、市相关部门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出具的新材料定向攻关项目认证证明。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涉及本项目研发的</w:t>
      </w:r>
      <w:r>
        <w:rPr>
          <w:rFonts w:hint="eastAsia" w:ascii="仿宋_GB2312" w:eastAsia="仿宋_GB2312"/>
          <w:sz w:val="32"/>
          <w:szCs w:val="32"/>
        </w:rPr>
        <w:t>支出清单及证明材料，包括建设投资、研发费用各项支出涉及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的</w:t>
      </w:r>
      <w:r>
        <w:rPr>
          <w:rFonts w:hint="eastAsia" w:ascii="仿宋_GB2312" w:eastAsia="仿宋_GB2312"/>
          <w:sz w:val="32"/>
          <w:szCs w:val="32"/>
        </w:rPr>
        <w:t>合同、发票、转账汇款支付凭证、验收单等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3.技术攻关成果在光明区内转化的证明材料。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4.申报项目技术团队核心成员及相关证明材料（包括社保缴纳证明、学历学位证明或职称证书等）。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sz w:val="32"/>
          <w:szCs w:val="32"/>
        </w:rPr>
        <w:t>知识产权证明，取得的特殊认定、荣誉（包括专精特新、高新技术企业、单项冠军）等复印件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6.其他资料，如必要的情况说明等</w:t>
      </w:r>
      <w:r>
        <w:rPr>
          <w:rFonts w:hint="eastAsia" w:ascii="仿宋_GB2312" w:eastAsia="仿宋_GB2312" w:hAnsiTheme="minorHAnsi" w:cstheme="minorBidi"/>
          <w:color w:val="auto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 xml:space="preserve"> https://cqt.szfb.sz.gov.cn/</w:t>
      </w:r>
      <w:r>
        <w:rPr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在线填报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，其他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材料上传PDF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文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件至深圳市财政专项资金统一管理平台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网络填报受理时间：2025年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超过网络填报受理的截止时间，不再受理新提交申请。网络填报受理截止前已在线提交申请，但后经初审被退回修改的，可于纸质材料受理截止前再次提交修改后的申请进行初审，初审通过后方可提交纸质材料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40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纸质档材料受理时间：2025年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40"/>
          <w:lang w:eastAsia="zh-CN"/>
        </w:rPr>
        <w:t>日（工作日）上午9:00-12:00、下午14:00-18:00。</w:t>
      </w:r>
      <w:r>
        <w:rPr>
          <w:rFonts w:hint="eastAsia" w:ascii="仿宋_GB2312" w:hAnsi="仿宋_GB2312" w:eastAsia="仿宋_GB2312" w:cs="仿宋_GB2312"/>
          <w:b/>
          <w:bCs/>
          <w:sz w:val="32"/>
          <w:szCs w:val="40"/>
          <w:lang w:eastAsia="zh-CN"/>
        </w:rPr>
        <w:t>（注：网上初审通过后请及时提交纸质材料，成功提交纸质材料的项目才算完成申报）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工业和</w:t>
      </w:r>
      <w:bookmarkStart w:id="9" w:name="_GoBack"/>
      <w:bookmarkEnd w:id="9"/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0" w:firstLineChars="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9BF0AFF"/>
    <w:rsid w:val="0FF18948"/>
    <w:rsid w:val="15F1E285"/>
    <w:rsid w:val="177BE97E"/>
    <w:rsid w:val="17FEB106"/>
    <w:rsid w:val="1BFBE75F"/>
    <w:rsid w:val="1E5EE985"/>
    <w:rsid w:val="1F7941B8"/>
    <w:rsid w:val="1FEFFC61"/>
    <w:rsid w:val="1FFB0730"/>
    <w:rsid w:val="1FFFC600"/>
    <w:rsid w:val="2A1B9778"/>
    <w:rsid w:val="2B5F5053"/>
    <w:rsid w:val="2F5D030E"/>
    <w:rsid w:val="2FDE350C"/>
    <w:rsid w:val="2FF70E71"/>
    <w:rsid w:val="2FFF7DFE"/>
    <w:rsid w:val="34FE36DD"/>
    <w:rsid w:val="36BD08A8"/>
    <w:rsid w:val="36DDEEF4"/>
    <w:rsid w:val="3745B3EC"/>
    <w:rsid w:val="3756F783"/>
    <w:rsid w:val="379F0A0E"/>
    <w:rsid w:val="37BB5667"/>
    <w:rsid w:val="37DAA5B7"/>
    <w:rsid w:val="397FF02F"/>
    <w:rsid w:val="3ACD69B7"/>
    <w:rsid w:val="3AFF77DD"/>
    <w:rsid w:val="3B37FDC1"/>
    <w:rsid w:val="3B6B010B"/>
    <w:rsid w:val="3BEB0230"/>
    <w:rsid w:val="3BFF0651"/>
    <w:rsid w:val="3CBAAC5C"/>
    <w:rsid w:val="3CF2C52A"/>
    <w:rsid w:val="3DBEB019"/>
    <w:rsid w:val="3DEFECCE"/>
    <w:rsid w:val="3EDAED28"/>
    <w:rsid w:val="3F8B273E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FC6C75"/>
    <w:rsid w:val="5EFD9721"/>
    <w:rsid w:val="5F6F4848"/>
    <w:rsid w:val="5FB75024"/>
    <w:rsid w:val="5FD372A0"/>
    <w:rsid w:val="60F373EA"/>
    <w:rsid w:val="635D7299"/>
    <w:rsid w:val="657AB011"/>
    <w:rsid w:val="65D6A8EA"/>
    <w:rsid w:val="66D78FE4"/>
    <w:rsid w:val="67292842"/>
    <w:rsid w:val="67D90E37"/>
    <w:rsid w:val="67DEE8CB"/>
    <w:rsid w:val="69F31C13"/>
    <w:rsid w:val="6AB7BA81"/>
    <w:rsid w:val="6BEF47AB"/>
    <w:rsid w:val="6CEBB819"/>
    <w:rsid w:val="6DABE4AA"/>
    <w:rsid w:val="6DB7FA76"/>
    <w:rsid w:val="6DDBD16A"/>
    <w:rsid w:val="6DFD8382"/>
    <w:rsid w:val="6DFF81B3"/>
    <w:rsid w:val="6DFF966B"/>
    <w:rsid w:val="6EFAEE92"/>
    <w:rsid w:val="6F9F5952"/>
    <w:rsid w:val="6FBA7658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FBD7FA"/>
    <w:rsid w:val="7738F890"/>
    <w:rsid w:val="775B1978"/>
    <w:rsid w:val="77FF7D88"/>
    <w:rsid w:val="78D3EC0C"/>
    <w:rsid w:val="799F2DEE"/>
    <w:rsid w:val="79F7EE76"/>
    <w:rsid w:val="79FDEA36"/>
    <w:rsid w:val="79FF544C"/>
    <w:rsid w:val="7A7E8F01"/>
    <w:rsid w:val="7AEF54F8"/>
    <w:rsid w:val="7B6ED9B6"/>
    <w:rsid w:val="7BE5C16B"/>
    <w:rsid w:val="7BFB8DD8"/>
    <w:rsid w:val="7BFB972F"/>
    <w:rsid w:val="7BFF27E2"/>
    <w:rsid w:val="7BFFE285"/>
    <w:rsid w:val="7C767576"/>
    <w:rsid w:val="7CBB3A1A"/>
    <w:rsid w:val="7D3D2E98"/>
    <w:rsid w:val="7D5F5C4C"/>
    <w:rsid w:val="7D5FF5D4"/>
    <w:rsid w:val="7DAD694F"/>
    <w:rsid w:val="7DCBC277"/>
    <w:rsid w:val="7DD67460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67436D"/>
    <w:rsid w:val="7E9A2113"/>
    <w:rsid w:val="7EBED91F"/>
    <w:rsid w:val="7EBFB484"/>
    <w:rsid w:val="7EFA3501"/>
    <w:rsid w:val="7EFEB9E9"/>
    <w:rsid w:val="7F3F2539"/>
    <w:rsid w:val="7F53655B"/>
    <w:rsid w:val="7F5EF144"/>
    <w:rsid w:val="7F5FF389"/>
    <w:rsid w:val="7F77F5CF"/>
    <w:rsid w:val="7F7CB156"/>
    <w:rsid w:val="7F7E8CA3"/>
    <w:rsid w:val="7F7F1BA4"/>
    <w:rsid w:val="7F7F5992"/>
    <w:rsid w:val="7F8AA82E"/>
    <w:rsid w:val="7FC94A39"/>
    <w:rsid w:val="7FDB4DD2"/>
    <w:rsid w:val="7FDDDC39"/>
    <w:rsid w:val="7FEF6AE8"/>
    <w:rsid w:val="7FEF6FB8"/>
    <w:rsid w:val="7FF361F2"/>
    <w:rsid w:val="7FF6278E"/>
    <w:rsid w:val="7FF7CDB5"/>
    <w:rsid w:val="7FF89923"/>
    <w:rsid w:val="7FF94ADE"/>
    <w:rsid w:val="7FFB9C26"/>
    <w:rsid w:val="7FFDA3D5"/>
    <w:rsid w:val="7FFF10B7"/>
    <w:rsid w:val="7FFF4FDF"/>
    <w:rsid w:val="8BEE31EB"/>
    <w:rsid w:val="99BD177F"/>
    <w:rsid w:val="99DCD1B8"/>
    <w:rsid w:val="9BFFE870"/>
    <w:rsid w:val="9DC3493F"/>
    <w:rsid w:val="9EB10B2A"/>
    <w:rsid w:val="9FDB657C"/>
    <w:rsid w:val="9FED35CE"/>
    <w:rsid w:val="9FFBABD6"/>
    <w:rsid w:val="A5FD6D36"/>
    <w:rsid w:val="A7CFBD6F"/>
    <w:rsid w:val="A7FB9DC1"/>
    <w:rsid w:val="A9FFA07F"/>
    <w:rsid w:val="ADFB53A2"/>
    <w:rsid w:val="AF7BF02E"/>
    <w:rsid w:val="B1DE75FD"/>
    <w:rsid w:val="B3770504"/>
    <w:rsid w:val="B3BFABEF"/>
    <w:rsid w:val="B75F8446"/>
    <w:rsid w:val="B76D6B67"/>
    <w:rsid w:val="B7EF80C2"/>
    <w:rsid w:val="B7FF896F"/>
    <w:rsid w:val="BAFF8C16"/>
    <w:rsid w:val="BBB7D09E"/>
    <w:rsid w:val="BBCD00F1"/>
    <w:rsid w:val="BBDB4812"/>
    <w:rsid w:val="BBFEF12C"/>
    <w:rsid w:val="BCFFF958"/>
    <w:rsid w:val="BD3D2150"/>
    <w:rsid w:val="BDFC048D"/>
    <w:rsid w:val="BDFEB554"/>
    <w:rsid w:val="BDFF3CF6"/>
    <w:rsid w:val="BE7E56BA"/>
    <w:rsid w:val="BF7F3B66"/>
    <w:rsid w:val="BFBF60E1"/>
    <w:rsid w:val="BFF9279F"/>
    <w:rsid w:val="BFFBF178"/>
    <w:rsid w:val="BFFF7EC4"/>
    <w:rsid w:val="BFFFAA07"/>
    <w:rsid w:val="CEB690B0"/>
    <w:rsid w:val="CEDB9C1D"/>
    <w:rsid w:val="CF9F7D97"/>
    <w:rsid w:val="CFA35D72"/>
    <w:rsid w:val="CFB50FE5"/>
    <w:rsid w:val="CFBB39A0"/>
    <w:rsid w:val="CFE55A18"/>
    <w:rsid w:val="CFF149CE"/>
    <w:rsid w:val="D2173C92"/>
    <w:rsid w:val="D35D8B1D"/>
    <w:rsid w:val="D3AF4F54"/>
    <w:rsid w:val="D41B7C74"/>
    <w:rsid w:val="D6FF2F35"/>
    <w:rsid w:val="D7561D2F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BBA56D"/>
    <w:rsid w:val="DFDD7669"/>
    <w:rsid w:val="DFDDAEB0"/>
    <w:rsid w:val="DFFD8806"/>
    <w:rsid w:val="DFFEA0ED"/>
    <w:rsid w:val="E33FC04D"/>
    <w:rsid w:val="E5DAA735"/>
    <w:rsid w:val="E6CC359A"/>
    <w:rsid w:val="E6EFF97C"/>
    <w:rsid w:val="E731C61F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BF4F8D"/>
    <w:rsid w:val="EFD4289F"/>
    <w:rsid w:val="EFEF1396"/>
    <w:rsid w:val="EFFD954A"/>
    <w:rsid w:val="EFFE98FC"/>
    <w:rsid w:val="F17C7BAD"/>
    <w:rsid w:val="F1BADF8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E75101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7F5507"/>
    <w:rsid w:val="FBBFD0AB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BB818A"/>
    <w:rsid w:val="FDDE4D62"/>
    <w:rsid w:val="FDEF060F"/>
    <w:rsid w:val="FDFE9762"/>
    <w:rsid w:val="FE21F508"/>
    <w:rsid w:val="FE348889"/>
    <w:rsid w:val="FE35D526"/>
    <w:rsid w:val="FE572524"/>
    <w:rsid w:val="FE578A96"/>
    <w:rsid w:val="FE7E034C"/>
    <w:rsid w:val="FE7EAB15"/>
    <w:rsid w:val="FEAEA9FD"/>
    <w:rsid w:val="FEBE7A40"/>
    <w:rsid w:val="FEBE9D8F"/>
    <w:rsid w:val="FEBFDF55"/>
    <w:rsid w:val="FEEF7926"/>
    <w:rsid w:val="FEF3DE50"/>
    <w:rsid w:val="FEF7DB26"/>
    <w:rsid w:val="FEFB3DC8"/>
    <w:rsid w:val="FEFBD4B8"/>
    <w:rsid w:val="FEFFF943"/>
    <w:rsid w:val="FF1D5A16"/>
    <w:rsid w:val="FF3E9104"/>
    <w:rsid w:val="FF3F2F5D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BFC8F2"/>
    <w:rsid w:val="FFDBC2F8"/>
    <w:rsid w:val="FFDBDCB7"/>
    <w:rsid w:val="FFDFC4D2"/>
    <w:rsid w:val="FFE35DBD"/>
    <w:rsid w:val="FFFB5C76"/>
    <w:rsid w:val="FFFBCE73"/>
    <w:rsid w:val="FFFBDF72"/>
    <w:rsid w:val="FFFD886F"/>
    <w:rsid w:val="FFFF043F"/>
    <w:rsid w:val="FFFF6D19"/>
    <w:rsid w:val="FFFFB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paragraph" w:customStyle="1" w:styleId="14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6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2023-08-09T09:25:00Z</dcterms:created>
  <dc:creator>广东华商-mxy</dc:creator>
  <cp:lastModifiedBy>黎沙</cp:lastModifiedBy>
  <dcterms:modified xsi:type="dcterms:W3CDTF">2025-11-04T15:09:22Z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