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eastAsia="仿宋_GB2312"/>
          <w:sz w:val="32"/>
          <w:szCs w:val="32"/>
          <w:lang w:val="en-US" w:eastAsia="zh-CN"/>
        </w:rPr>
        <w:t>年第一批次面向符合收入财产限额标准的光明区户籍在册轮候人（家庭）配租公共租赁住房</w:t>
      </w:r>
      <w:r>
        <w:rPr>
          <w:rFonts w:eastAsia="仿宋_GB2312"/>
          <w:sz w:val="32"/>
          <w:szCs w:val="32"/>
        </w:rPr>
        <w:t>的选房、签约事宜。委托期限至本次公租房选房签约工作结束之日止。受托人不得转委托。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BEE41ED"/>
    <w:rsid w:val="0CD34087"/>
    <w:rsid w:val="0E3D00E8"/>
    <w:rsid w:val="3BBF334D"/>
    <w:rsid w:val="43443EB4"/>
    <w:rsid w:val="5675D545"/>
    <w:rsid w:val="6FE7D0B4"/>
    <w:rsid w:val="774F77EA"/>
    <w:rsid w:val="7F3EEBBD"/>
    <w:rsid w:val="7FF30EFD"/>
    <w:rsid w:val="BBFDD653"/>
    <w:rsid w:val="DBBE6F6B"/>
    <w:rsid w:val="E6DFA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2020-11-20T10:09:00Z</dcterms:created>
  <dc:creator>滕亚辉</dc:creator>
  <cp:lastModifiedBy>zjj-041</cp:lastModifiedBy>
  <dcterms:modified xsi:type="dcterms:W3CDTF">2026-05-27T15:00:26Z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2BD3858BCCA202F2EDEBCE668F68232F</vt:lpwstr>
  </property>
</Properties>
</file>