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280" w:lineRule="atLeast"/>
        <w:jc w:val="center"/>
        <w:textAlignment w:val="auto"/>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lang w:eastAsia="zh-CN"/>
        </w:rPr>
        <w:t>深圳市</w:t>
      </w:r>
      <w:r>
        <w:rPr>
          <w:rFonts w:hint="eastAsia" w:ascii="方正小标宋简体" w:hAnsi="方正小标宋简体" w:eastAsia="方正小标宋简体" w:cs="方正小标宋简体"/>
          <w:sz w:val="48"/>
          <w:szCs w:val="48"/>
        </w:rPr>
        <w:t>光明区科技创新产业园</w:t>
      </w:r>
    </w:p>
    <w:p>
      <w:pPr>
        <w:keepNext w:val="0"/>
        <w:keepLines w:val="0"/>
        <w:pageBreakBefore w:val="0"/>
        <w:widowControl w:val="0"/>
        <w:kinsoku/>
        <w:wordWrap/>
        <w:overflowPunct/>
        <w:topLinePunct w:val="0"/>
        <w:autoSpaceDE/>
        <w:autoSpaceDN/>
        <w:bidi w:val="0"/>
        <w:adjustRightInd/>
        <w:snapToGrid/>
        <w:spacing w:line="280" w:lineRule="atLeast"/>
        <w:jc w:val="center"/>
        <w:textAlignment w:val="auto"/>
        <w:rPr>
          <w:rFonts w:hint="eastAsia" w:ascii="方正小标宋简体" w:hAnsi="方正小标宋简体" w:eastAsia="方正小标宋简体" w:cs="方正小标宋简体"/>
          <w:sz w:val="48"/>
          <w:szCs w:val="48"/>
          <w:lang w:eastAsia="zh-CN"/>
        </w:rPr>
      </w:pPr>
      <w:r>
        <w:rPr>
          <w:rFonts w:hint="eastAsia" w:ascii="方正小标宋简体" w:hAnsi="方正小标宋简体" w:eastAsia="方正小标宋简体" w:cs="方正小标宋简体"/>
          <w:sz w:val="48"/>
          <w:szCs w:val="48"/>
        </w:rPr>
        <w:t>认定申请</w:t>
      </w:r>
      <w:r>
        <w:rPr>
          <w:rFonts w:hint="eastAsia" w:ascii="方正小标宋简体" w:hAnsi="方正小标宋简体" w:eastAsia="方正小标宋简体" w:cs="方正小标宋简体"/>
          <w:sz w:val="48"/>
          <w:szCs w:val="48"/>
          <w:lang w:eastAsia="zh-CN"/>
        </w:rPr>
        <w:t>书</w:t>
      </w:r>
    </w:p>
    <w:p>
      <w:pPr>
        <w:rPr>
          <w:rFonts w:hint="eastAsia" w:ascii="仿宋_GB2312" w:hAnsi="仿宋_GB2312" w:eastAsia="仿宋_GB2312" w:cs="仿宋_GB2312"/>
          <w:color w:val="000000"/>
          <w:sz w:val="32"/>
          <w:szCs w:val="32"/>
          <w:lang w:val="en-US" w:eastAsia="zh-CN"/>
        </w:rPr>
      </w:pPr>
    </w:p>
    <w:p>
      <w:pPr>
        <w:rPr>
          <w:rFonts w:hint="eastAsia" w:ascii="仿宋_GB2312" w:hAnsi="仿宋_GB2312" w:eastAsia="仿宋_GB2312" w:cs="仿宋_GB2312"/>
          <w:color w:val="000000"/>
          <w:sz w:val="32"/>
          <w:szCs w:val="32"/>
          <w:lang w:val="en-US" w:eastAsia="zh-CN"/>
        </w:rPr>
      </w:pPr>
    </w:p>
    <w:p>
      <w:pPr>
        <w:rPr>
          <w:rFonts w:ascii="仿宋" w:hAnsi="仿宋" w:eastAsia="仿宋"/>
          <w:sz w:val="30"/>
          <w:szCs w:val="30"/>
          <w:u w:val="single"/>
        </w:rPr>
      </w:pPr>
      <w:r>
        <w:rPr>
          <w:rFonts w:hint="eastAsia" w:ascii="仿宋_GB2312" w:hAnsi="仿宋_GB2312" w:eastAsia="仿宋_GB2312" w:cs="仿宋_GB2312"/>
          <w:color w:val="000000"/>
          <w:sz w:val="32"/>
          <w:szCs w:val="32"/>
          <w:lang w:val="en-US" w:eastAsia="zh-CN"/>
        </w:rPr>
        <w:t>申请</w:t>
      </w:r>
      <w:r>
        <w:rPr>
          <w:rFonts w:hint="eastAsia" w:ascii="仿宋_GB2312" w:hAnsi="仿宋_GB2312" w:eastAsia="仿宋_GB2312" w:cs="仿宋_GB2312"/>
          <w:color w:val="000000"/>
          <w:sz w:val="32"/>
          <w:szCs w:val="32"/>
        </w:rPr>
        <w:t>认定</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园区名称：</w:t>
      </w:r>
      <w:r>
        <w:rPr>
          <w:rFonts w:hint="eastAsia" w:ascii="仿宋" w:hAnsi="仿宋" w:eastAsia="仿宋"/>
          <w:sz w:val="30"/>
          <w:szCs w:val="30"/>
          <w:u w:val="single"/>
        </w:rPr>
        <w:t xml:space="preserve">                                               </w:t>
      </w:r>
    </w:p>
    <w:p>
      <w:pPr>
        <w:rPr>
          <w:rFonts w:ascii="仿宋" w:hAnsi="仿宋" w:eastAsia="仿宋"/>
          <w:sz w:val="30"/>
          <w:szCs w:val="30"/>
          <w:u w:val="single"/>
        </w:rPr>
      </w:pPr>
      <w:r>
        <w:rPr>
          <w:rFonts w:hint="eastAsia" w:ascii="仿宋_GB2312" w:hAnsi="仿宋_GB2312" w:eastAsia="仿宋_GB2312" w:cs="仿宋_GB2312"/>
          <w:color w:val="000000"/>
          <w:sz w:val="32"/>
          <w:szCs w:val="32"/>
          <w:lang w:val="en-US" w:eastAsia="zh-CN"/>
        </w:rPr>
        <w:t>申请</w:t>
      </w:r>
      <w:r>
        <w:rPr>
          <w:rFonts w:hint="eastAsia" w:ascii="仿宋_GB2312" w:hAnsi="仿宋_GB2312" w:eastAsia="仿宋_GB2312" w:cs="仿宋_GB2312"/>
          <w:color w:val="000000"/>
          <w:sz w:val="32"/>
          <w:szCs w:val="32"/>
        </w:rPr>
        <w:t>认定</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园区地址：深圳市光明区</w:t>
      </w:r>
      <w:r>
        <w:rPr>
          <w:rFonts w:hint="eastAsia" w:ascii="仿宋" w:hAnsi="仿宋" w:eastAsia="仿宋"/>
          <w:sz w:val="30"/>
          <w:szCs w:val="30"/>
          <w:u w:val="single"/>
        </w:rPr>
        <w:t xml:space="preserve">           </w:t>
      </w:r>
      <w:r>
        <w:rPr>
          <w:rFonts w:hint="eastAsia" w:ascii="仿宋_GB2312" w:hAnsi="仿宋_GB2312" w:eastAsia="仿宋_GB2312" w:cs="仿宋_GB2312"/>
          <w:color w:val="000000"/>
          <w:sz w:val="32"/>
          <w:szCs w:val="32"/>
          <w:highlight w:val="none"/>
          <w:u w:val="single"/>
          <w:lang w:eastAsia="zh-CN"/>
        </w:rPr>
        <w:t>（街道）</w:t>
      </w:r>
      <w:r>
        <w:rPr>
          <w:rFonts w:hint="eastAsia" w:ascii="仿宋" w:hAnsi="仿宋" w:eastAsia="仿宋"/>
          <w:sz w:val="30"/>
          <w:szCs w:val="30"/>
          <w:u w:val="single"/>
        </w:rPr>
        <w:t xml:space="preserve">                  </w:t>
      </w:r>
    </w:p>
    <w:p>
      <w:pPr>
        <w:rPr>
          <w:rFonts w:ascii="仿宋" w:hAnsi="仿宋" w:eastAsia="仿宋"/>
          <w:sz w:val="30"/>
          <w:szCs w:val="30"/>
          <w:u w:val="single"/>
        </w:rPr>
      </w:pPr>
      <w:r>
        <w:rPr>
          <w:rFonts w:hint="eastAsia" w:ascii="仿宋" w:hAnsi="仿宋" w:eastAsia="仿宋"/>
          <w:sz w:val="30"/>
          <w:szCs w:val="30"/>
          <w:u w:val="single"/>
        </w:rPr>
        <w:t xml:space="preserve">                                                                                </w:t>
      </w:r>
    </w:p>
    <w:p>
      <w:pPr>
        <w:rPr>
          <w:rFonts w:ascii="仿宋" w:hAnsi="仿宋" w:eastAsia="仿宋"/>
          <w:sz w:val="30"/>
          <w:szCs w:val="30"/>
          <w:u w:val="single"/>
        </w:rPr>
      </w:pPr>
      <w:r>
        <w:rPr>
          <w:rFonts w:hint="eastAsia" w:ascii="仿宋_GB2312" w:hAnsi="仿宋_GB2312" w:eastAsia="仿宋_GB2312" w:cs="仿宋_GB2312"/>
          <w:color w:val="000000"/>
          <w:sz w:val="32"/>
          <w:szCs w:val="32"/>
        </w:rPr>
        <w:t>申请单位：</w:t>
      </w:r>
      <w:r>
        <w:rPr>
          <w:rFonts w:hint="eastAsia" w:ascii="仿宋" w:hAnsi="仿宋" w:eastAsia="仿宋"/>
          <w:sz w:val="30"/>
          <w:szCs w:val="30"/>
          <w:u w:val="single"/>
        </w:rPr>
        <w:t xml:space="preserve">                                       （盖章）</w:t>
      </w:r>
    </w:p>
    <w:p>
      <w:pPr>
        <w:rPr>
          <w:rFonts w:ascii="仿宋" w:hAnsi="仿宋" w:eastAsia="仿宋"/>
          <w:sz w:val="30"/>
          <w:szCs w:val="30"/>
          <w:u w:val="single"/>
        </w:rPr>
      </w:pPr>
      <w:r>
        <w:rPr>
          <w:rFonts w:hint="eastAsia" w:ascii="仿宋_GB2312" w:hAnsi="仿宋_GB2312" w:eastAsia="仿宋_GB2312" w:cs="仿宋_GB2312"/>
          <w:color w:val="000000"/>
          <w:sz w:val="32"/>
          <w:szCs w:val="32"/>
          <w:lang w:val="en-US" w:eastAsia="zh-CN"/>
        </w:rPr>
        <w:t>申请</w:t>
      </w:r>
      <w:r>
        <w:rPr>
          <w:rFonts w:hint="eastAsia" w:ascii="仿宋_GB2312" w:hAnsi="仿宋_GB2312" w:eastAsia="仿宋_GB2312" w:cs="仿宋_GB2312"/>
          <w:color w:val="000000"/>
          <w:sz w:val="32"/>
          <w:szCs w:val="32"/>
        </w:rPr>
        <w:t>单位地址：</w:t>
      </w:r>
      <w:r>
        <w:rPr>
          <w:rFonts w:hint="eastAsia" w:ascii="仿宋" w:hAnsi="仿宋" w:eastAsia="仿宋"/>
          <w:sz w:val="30"/>
          <w:szCs w:val="30"/>
          <w:u w:val="single"/>
        </w:rPr>
        <w:t xml:space="preserve">                                               </w:t>
      </w:r>
    </w:p>
    <w:p>
      <w:pPr>
        <w:rPr>
          <w:rFonts w:ascii="仿宋" w:hAnsi="仿宋" w:eastAsia="仿宋"/>
          <w:sz w:val="30"/>
          <w:szCs w:val="30"/>
          <w:u w:val="single"/>
        </w:rPr>
      </w:pPr>
      <w:r>
        <w:rPr>
          <w:rFonts w:hint="eastAsia" w:ascii="仿宋_GB2312" w:hAnsi="仿宋_GB2312" w:eastAsia="仿宋_GB2312" w:cs="仿宋_GB2312"/>
          <w:color w:val="000000"/>
          <w:sz w:val="32"/>
          <w:szCs w:val="32"/>
        </w:rPr>
        <w:t>法定代表人：</w:t>
      </w:r>
      <w:r>
        <w:rPr>
          <w:rFonts w:hint="eastAsia" w:ascii="仿宋" w:hAnsi="仿宋" w:eastAsia="仿宋"/>
          <w:sz w:val="30"/>
          <w:szCs w:val="30"/>
          <w:u w:val="single"/>
        </w:rPr>
        <w:t xml:space="preserve">           </w:t>
      </w:r>
      <w:r>
        <w:rPr>
          <w:rFonts w:hint="eastAsia" w:ascii="仿宋" w:hAnsi="仿宋" w:eastAsia="仿宋"/>
          <w:sz w:val="30"/>
          <w:szCs w:val="30"/>
        </w:rPr>
        <w:t xml:space="preserve">  </w:t>
      </w:r>
      <w:r>
        <w:rPr>
          <w:rFonts w:hint="eastAsia" w:ascii="仿宋_GB2312" w:hAnsi="仿宋_GB2312" w:eastAsia="仿宋_GB2312" w:cs="仿宋_GB2312"/>
          <w:color w:val="000000"/>
          <w:sz w:val="32"/>
          <w:szCs w:val="32"/>
        </w:rPr>
        <w:t>移动电话：</w:t>
      </w:r>
      <w:r>
        <w:rPr>
          <w:rFonts w:hint="eastAsia" w:ascii="仿宋" w:hAnsi="仿宋" w:eastAsia="仿宋"/>
          <w:sz w:val="30"/>
          <w:szCs w:val="30"/>
          <w:u w:val="single"/>
        </w:rPr>
        <w:t xml:space="preserve">                    </w:t>
      </w:r>
    </w:p>
    <w:p>
      <w:pPr>
        <w:rPr>
          <w:rFonts w:ascii="仿宋" w:hAnsi="仿宋" w:eastAsia="仿宋"/>
          <w:sz w:val="30"/>
          <w:szCs w:val="30"/>
          <w:u w:val="single"/>
        </w:rPr>
      </w:pPr>
      <w:r>
        <w:rPr>
          <w:rFonts w:hint="eastAsia" w:ascii="仿宋_GB2312" w:hAnsi="仿宋_GB2312" w:eastAsia="仿宋_GB2312" w:cs="仿宋_GB2312"/>
          <w:color w:val="000000"/>
          <w:sz w:val="32"/>
          <w:szCs w:val="32"/>
        </w:rPr>
        <w:t>联系人：</w:t>
      </w:r>
      <w:r>
        <w:rPr>
          <w:rFonts w:hint="eastAsia" w:ascii="仿宋" w:hAnsi="仿宋" w:eastAsia="仿宋"/>
          <w:sz w:val="30"/>
          <w:szCs w:val="30"/>
        </w:rPr>
        <w:t xml:space="preserve">  </w:t>
      </w:r>
      <w:r>
        <w:rPr>
          <w:rFonts w:hint="eastAsia" w:ascii="仿宋" w:hAnsi="仿宋" w:eastAsia="仿宋"/>
          <w:sz w:val="30"/>
          <w:szCs w:val="30"/>
          <w:u w:val="single"/>
        </w:rPr>
        <w:t xml:space="preserve">                    </w:t>
      </w:r>
      <w:r>
        <w:rPr>
          <w:rFonts w:hint="eastAsia" w:ascii="仿宋" w:hAnsi="仿宋" w:eastAsia="仿宋"/>
          <w:sz w:val="30"/>
          <w:szCs w:val="30"/>
        </w:rPr>
        <w:t xml:space="preserve">  </w:t>
      </w:r>
      <w:r>
        <w:rPr>
          <w:rFonts w:hint="eastAsia" w:ascii="仿宋_GB2312" w:hAnsi="仿宋_GB2312" w:eastAsia="仿宋_GB2312" w:cs="仿宋_GB2312"/>
          <w:color w:val="000000"/>
          <w:sz w:val="32"/>
          <w:szCs w:val="32"/>
        </w:rPr>
        <w:t>移动电话：</w:t>
      </w:r>
      <w:r>
        <w:rPr>
          <w:rFonts w:hint="eastAsia" w:ascii="仿宋" w:hAnsi="仿宋" w:eastAsia="仿宋"/>
          <w:sz w:val="30"/>
          <w:szCs w:val="30"/>
          <w:u w:val="single"/>
        </w:rPr>
        <w:t xml:space="preserve">               </w:t>
      </w:r>
    </w:p>
    <w:p>
      <w:pPr>
        <w:rPr>
          <w:rFonts w:ascii="仿宋" w:hAnsi="仿宋" w:eastAsia="仿宋"/>
          <w:sz w:val="30"/>
          <w:szCs w:val="30"/>
          <w:u w:val="single"/>
        </w:rPr>
      </w:pPr>
      <w:r>
        <w:rPr>
          <w:rFonts w:hint="eastAsia" w:ascii="仿宋_GB2312" w:hAnsi="仿宋_GB2312" w:eastAsia="仿宋_GB2312" w:cs="仿宋_GB2312"/>
          <w:color w:val="000000"/>
          <w:sz w:val="32"/>
          <w:szCs w:val="32"/>
        </w:rPr>
        <w:t>电子邮箱：</w:t>
      </w:r>
      <w:r>
        <w:rPr>
          <w:rFonts w:hint="eastAsia" w:ascii="仿宋" w:hAnsi="仿宋" w:eastAsia="仿宋"/>
          <w:sz w:val="30"/>
          <w:szCs w:val="30"/>
          <w:u w:val="single"/>
        </w:rPr>
        <w:t xml:space="preserve">                    </w:t>
      </w:r>
      <w:r>
        <w:rPr>
          <w:rFonts w:hint="eastAsia" w:ascii="仿宋" w:hAnsi="仿宋" w:eastAsia="仿宋"/>
          <w:sz w:val="30"/>
          <w:szCs w:val="30"/>
        </w:rPr>
        <w:t xml:space="preserve">  </w:t>
      </w:r>
      <w:r>
        <w:rPr>
          <w:rFonts w:hint="eastAsia" w:ascii="仿宋_GB2312" w:hAnsi="仿宋_GB2312" w:eastAsia="仿宋_GB2312" w:cs="仿宋_GB2312"/>
          <w:color w:val="000000"/>
          <w:sz w:val="32"/>
          <w:szCs w:val="32"/>
        </w:rPr>
        <w:t>固定电话：</w:t>
      </w:r>
      <w:r>
        <w:rPr>
          <w:rFonts w:hint="eastAsia" w:ascii="仿宋" w:hAnsi="仿宋" w:eastAsia="仿宋"/>
          <w:sz w:val="30"/>
          <w:szCs w:val="30"/>
          <w:u w:val="single"/>
        </w:rPr>
        <w:t xml:space="preserve">               </w:t>
      </w:r>
    </w:p>
    <w:p>
      <w:pPr>
        <w:rPr>
          <w:rFonts w:ascii="仿宋" w:hAnsi="仿宋" w:eastAsia="仿宋"/>
          <w:sz w:val="30"/>
          <w:szCs w:val="30"/>
          <w:u w:val="single"/>
        </w:rPr>
      </w:pPr>
      <w:r>
        <w:rPr>
          <w:rFonts w:hint="eastAsia" w:ascii="仿宋_GB2312" w:hAnsi="仿宋_GB2312" w:eastAsia="仿宋_GB2312" w:cs="仿宋_GB2312"/>
          <w:color w:val="000000"/>
          <w:sz w:val="32"/>
          <w:szCs w:val="32"/>
        </w:rPr>
        <w:t>填报时间：</w:t>
      </w:r>
      <w:r>
        <w:rPr>
          <w:rFonts w:hint="eastAsia" w:ascii="仿宋" w:hAnsi="仿宋" w:eastAsia="仿宋"/>
          <w:sz w:val="30"/>
          <w:szCs w:val="30"/>
          <w:u w:val="single"/>
        </w:rPr>
        <w:t xml:space="preserve">            </w:t>
      </w:r>
      <w:r>
        <w:rPr>
          <w:rFonts w:hint="eastAsia" w:ascii="仿宋_GB2312" w:hAnsi="仿宋_GB2312" w:eastAsia="仿宋_GB2312" w:cs="仿宋_GB2312"/>
          <w:color w:val="000000"/>
          <w:sz w:val="32"/>
          <w:szCs w:val="32"/>
          <w:u w:val="single"/>
        </w:rPr>
        <w:t xml:space="preserve">年 </w:t>
      </w:r>
      <w:r>
        <w:rPr>
          <w:rFonts w:hint="eastAsia" w:ascii="仿宋" w:hAnsi="仿宋" w:eastAsia="仿宋"/>
          <w:sz w:val="30"/>
          <w:szCs w:val="30"/>
          <w:u w:val="single"/>
        </w:rPr>
        <w:t xml:space="preserve">     </w:t>
      </w:r>
      <w:r>
        <w:rPr>
          <w:rFonts w:hint="eastAsia" w:ascii="仿宋_GB2312" w:hAnsi="仿宋_GB2312" w:eastAsia="仿宋_GB2312" w:cs="仿宋_GB2312"/>
          <w:color w:val="000000"/>
          <w:sz w:val="32"/>
          <w:szCs w:val="32"/>
          <w:u w:val="single"/>
        </w:rPr>
        <w:t xml:space="preserve">月 </w:t>
      </w:r>
      <w:r>
        <w:rPr>
          <w:rFonts w:hint="eastAsia" w:ascii="仿宋" w:hAnsi="仿宋" w:eastAsia="仿宋"/>
          <w:sz w:val="30"/>
          <w:szCs w:val="30"/>
          <w:u w:val="single"/>
        </w:rPr>
        <w:t xml:space="preserve">     </w:t>
      </w:r>
      <w:r>
        <w:rPr>
          <w:rFonts w:hint="eastAsia" w:ascii="仿宋_GB2312" w:hAnsi="仿宋_GB2312" w:eastAsia="仿宋_GB2312" w:cs="仿宋_GB2312"/>
          <w:color w:val="000000"/>
          <w:sz w:val="32"/>
          <w:szCs w:val="32"/>
          <w:u w:val="single"/>
        </w:rPr>
        <w:t xml:space="preserve">日 </w:t>
      </w:r>
      <w:r>
        <w:rPr>
          <w:rFonts w:hint="eastAsia" w:ascii="仿宋" w:hAnsi="仿宋" w:eastAsia="仿宋"/>
          <w:sz w:val="30"/>
          <w:szCs w:val="30"/>
          <w:u w:val="single"/>
        </w:rPr>
        <w:t xml:space="preserve">                     </w:t>
      </w:r>
    </w:p>
    <w:p>
      <w:pPr>
        <w:rPr>
          <w:rFonts w:ascii="仿宋" w:hAnsi="仿宋" w:eastAsia="仿宋"/>
          <w:sz w:val="30"/>
          <w:szCs w:val="30"/>
          <w:u w:val="single"/>
        </w:rPr>
      </w:pPr>
    </w:p>
    <w:p>
      <w:pPr>
        <w:rPr>
          <w:rFonts w:ascii="仿宋" w:hAnsi="仿宋" w:eastAsia="仿宋"/>
          <w:sz w:val="30"/>
          <w:szCs w:val="30"/>
          <w:u w:val="single"/>
        </w:rPr>
      </w:pPr>
    </w:p>
    <w:p>
      <w:pPr>
        <w:jc w:val="center"/>
        <w:rPr>
          <w:rFonts w:ascii="仿宋" w:hAnsi="仿宋" w:eastAsia="仿宋"/>
          <w:b/>
          <w:sz w:val="30"/>
          <w:szCs w:val="30"/>
        </w:rPr>
      </w:pPr>
    </w:p>
    <w:p>
      <w:pPr>
        <w:jc w:val="center"/>
        <w:rPr>
          <w:rFonts w:ascii="仿宋" w:hAnsi="仿宋" w:eastAsia="仿宋"/>
          <w:b/>
          <w:sz w:val="30"/>
          <w:szCs w:val="30"/>
        </w:rPr>
      </w:pPr>
    </w:p>
    <w:p>
      <w:pPr>
        <w:jc w:val="center"/>
        <w:rPr>
          <w:rFonts w:ascii="仿宋" w:hAnsi="仿宋" w:eastAsia="仿宋"/>
          <w:b/>
          <w:sz w:val="30"/>
          <w:szCs w:val="30"/>
        </w:rPr>
      </w:pPr>
      <w:r>
        <w:rPr>
          <w:rFonts w:hint="eastAsia" w:ascii="仿宋" w:hAnsi="仿宋" w:eastAsia="仿宋"/>
          <w:b/>
          <w:sz w:val="30"/>
          <w:szCs w:val="30"/>
        </w:rPr>
        <w:t>深圳市光明区科技创新局</w:t>
      </w:r>
    </w:p>
    <w:p>
      <w:pPr>
        <w:jc w:val="center"/>
        <w:rPr>
          <w:rFonts w:ascii="仿宋" w:hAnsi="仿宋" w:eastAsia="仿宋" w:cs="仿宋_GB2312"/>
          <w:b/>
          <w:sz w:val="30"/>
          <w:szCs w:val="30"/>
        </w:rPr>
      </w:pPr>
      <w:r>
        <w:rPr>
          <w:rFonts w:hint="eastAsia" w:ascii="仿宋" w:hAnsi="仿宋" w:eastAsia="仿宋"/>
          <w:b/>
          <w:sz w:val="30"/>
          <w:szCs w:val="30"/>
        </w:rPr>
        <w:t>二〇二</w:t>
      </w:r>
      <w:r>
        <w:rPr>
          <w:rFonts w:hint="eastAsia" w:ascii="仿宋" w:hAnsi="仿宋" w:eastAsia="仿宋"/>
          <w:b/>
          <w:sz w:val="30"/>
          <w:szCs w:val="30"/>
          <w:lang w:val="en-US" w:eastAsia="zh-CN"/>
        </w:rPr>
        <w:t>三</w:t>
      </w:r>
      <w:r>
        <w:rPr>
          <w:rFonts w:hint="eastAsia" w:ascii="仿宋" w:hAnsi="仿宋" w:eastAsia="仿宋"/>
          <w:b/>
          <w:sz w:val="30"/>
          <w:szCs w:val="30"/>
        </w:rPr>
        <w:t>年</w:t>
      </w:r>
    </w:p>
    <w:p>
      <w:pPr>
        <w:rPr>
          <w:rFonts w:ascii="方正小标宋简体" w:hAnsi="方正小标宋简体" w:eastAsia="方正小标宋简体" w:cs="方正小标宋简体"/>
          <w:bCs/>
          <w:kern w:val="44"/>
          <w:sz w:val="44"/>
          <w:szCs w:val="44"/>
          <w:lang w:bidi="ar"/>
        </w:rPr>
        <w:sectPr>
          <w:footerReference r:id="rId3" w:type="default"/>
          <w:pgSz w:w="11906" w:h="16838"/>
          <w:pgMar w:top="1440" w:right="1800" w:bottom="1440" w:left="1800" w:header="851" w:footer="992" w:gutter="0"/>
          <w:pgNumType w:fmt="numberInDash" w:start="1"/>
          <w:cols w:space="425" w:num="1"/>
          <w:docGrid w:type="lines" w:linePitch="312" w:charSpace="0"/>
        </w:sectPr>
      </w:pPr>
    </w:p>
    <w:p>
      <w:pPr>
        <w:spacing w:line="460" w:lineRule="exact"/>
        <w:jc w:val="center"/>
        <w:rPr>
          <w:rFonts w:ascii="方正小标宋简体" w:hAnsi="方正小标宋简体" w:eastAsia="方正小标宋简体" w:cs="方正小标宋简体"/>
          <w:bCs/>
          <w:kern w:val="44"/>
          <w:sz w:val="44"/>
          <w:szCs w:val="44"/>
          <w:lang w:bidi="ar"/>
        </w:rPr>
      </w:pPr>
      <w:r>
        <w:rPr>
          <w:rFonts w:hint="eastAsia" w:ascii="方正小标宋简体" w:hAnsi="方正小标宋简体" w:eastAsia="方正小标宋简体" w:cs="方正小标宋简体"/>
          <w:bCs/>
          <w:kern w:val="44"/>
          <w:sz w:val="44"/>
          <w:szCs w:val="44"/>
          <w:lang w:bidi="ar"/>
        </w:rPr>
        <w:t>申报承诺</w:t>
      </w:r>
    </w:p>
    <w:p>
      <w:pPr>
        <w:spacing w:line="460" w:lineRule="exact"/>
        <w:rPr>
          <w:rFonts w:ascii="仿宋_GB2312" w:hAnsi="仿宋_GB2312" w:eastAsia="仿宋_GB2312" w:cs="仿宋_GB2312"/>
          <w:bCs/>
          <w:kern w:val="44"/>
          <w:sz w:val="32"/>
          <w:szCs w:val="32"/>
          <w:lang w:bidi="ar"/>
        </w:rPr>
      </w:pPr>
      <w:r>
        <w:rPr>
          <w:rFonts w:hint="eastAsia" w:ascii="仿宋" w:hAnsi="仿宋" w:eastAsia="仿宋" w:cs="仿宋_GB2312"/>
          <w:b/>
          <w:sz w:val="30"/>
          <w:szCs w:val="30"/>
        </w:rPr>
        <w:t xml:space="preserve">   </w:t>
      </w:r>
      <w:r>
        <w:rPr>
          <w:rFonts w:hint="eastAsia" w:ascii="仿宋_GB2312" w:hAnsi="仿宋_GB2312" w:eastAsia="仿宋_GB2312" w:cs="仿宋_GB2312"/>
          <w:bCs/>
          <w:kern w:val="44"/>
          <w:sz w:val="32"/>
          <w:szCs w:val="32"/>
          <w:lang w:bidi="ar"/>
        </w:rPr>
        <w:t xml:space="preserve"> </w:t>
      </w:r>
    </w:p>
    <w:p>
      <w:pPr>
        <w:widowControl/>
        <w:adjustRightInd w:val="0"/>
        <w:snapToGrid w:val="0"/>
        <w:spacing w:line="540" w:lineRule="exact"/>
        <w:ind w:firstLine="640" w:firstLineChars="200"/>
        <w:rPr>
          <w:rFonts w:ascii="仿宋_GB2312" w:hAnsi="仿宋_GB2312" w:eastAsia="仿宋_GB2312" w:cs="仿宋_GB2312"/>
          <w:bCs/>
          <w:kern w:val="44"/>
          <w:sz w:val="32"/>
          <w:szCs w:val="32"/>
          <w:lang w:bidi="ar"/>
        </w:rPr>
      </w:pPr>
      <w:r>
        <w:rPr>
          <w:rFonts w:hint="eastAsia" w:ascii="仿宋_GB2312" w:hAnsi="仿宋_GB2312" w:eastAsia="仿宋_GB2312" w:cs="仿宋_GB2312"/>
          <w:bCs/>
          <w:kern w:val="44"/>
          <w:sz w:val="32"/>
          <w:szCs w:val="32"/>
          <w:lang w:bidi="ar"/>
        </w:rPr>
        <w:t>一、申</w:t>
      </w:r>
      <w:r>
        <w:rPr>
          <w:rFonts w:hint="eastAsia" w:ascii="仿宋_GB2312" w:hAnsi="仿宋_GB2312" w:eastAsia="仿宋_GB2312" w:cs="仿宋_GB2312"/>
          <w:bCs/>
          <w:kern w:val="44"/>
          <w:sz w:val="32"/>
          <w:szCs w:val="32"/>
          <w:lang w:eastAsia="zh-CN" w:bidi="ar"/>
        </w:rPr>
        <w:t>报</w:t>
      </w:r>
      <w:r>
        <w:rPr>
          <w:rFonts w:hint="eastAsia" w:ascii="仿宋_GB2312" w:hAnsi="仿宋_GB2312" w:eastAsia="仿宋_GB2312" w:cs="仿宋_GB2312"/>
          <w:bCs/>
          <w:kern w:val="44"/>
          <w:sz w:val="32"/>
          <w:szCs w:val="32"/>
          <w:lang w:bidi="ar"/>
        </w:rPr>
        <w:t>单位填表前已认真阅读并接受《光明区科技创新产业园认定与管理办法》所有内容。</w:t>
      </w:r>
    </w:p>
    <w:p>
      <w:pPr>
        <w:widowControl/>
        <w:adjustRightInd w:val="0"/>
        <w:snapToGrid w:val="0"/>
        <w:spacing w:line="540" w:lineRule="exact"/>
        <w:ind w:firstLine="640" w:firstLineChars="200"/>
        <w:rPr>
          <w:rFonts w:ascii="仿宋_GB2312" w:hAnsi="仿宋_GB2312" w:eastAsia="仿宋_GB2312" w:cs="仿宋_GB2312"/>
          <w:bCs/>
          <w:kern w:val="44"/>
          <w:sz w:val="32"/>
          <w:szCs w:val="32"/>
          <w:lang w:bidi="ar"/>
        </w:rPr>
      </w:pPr>
      <w:r>
        <w:rPr>
          <w:rFonts w:hint="eastAsia" w:ascii="仿宋_GB2312" w:hAnsi="仿宋_GB2312" w:eastAsia="仿宋_GB2312" w:cs="仿宋_GB2312"/>
          <w:bCs/>
          <w:kern w:val="44"/>
          <w:sz w:val="32"/>
          <w:szCs w:val="32"/>
          <w:lang w:bidi="ar"/>
        </w:rPr>
        <w:t>二、申</w:t>
      </w:r>
      <w:r>
        <w:rPr>
          <w:rFonts w:hint="eastAsia" w:ascii="仿宋_GB2312" w:hAnsi="仿宋_GB2312" w:eastAsia="仿宋_GB2312" w:cs="仿宋_GB2312"/>
          <w:bCs/>
          <w:kern w:val="44"/>
          <w:sz w:val="32"/>
          <w:szCs w:val="32"/>
          <w:lang w:eastAsia="zh-CN" w:bidi="ar"/>
        </w:rPr>
        <w:t>报</w:t>
      </w:r>
      <w:r>
        <w:rPr>
          <w:rFonts w:hint="eastAsia" w:ascii="仿宋_GB2312" w:hAnsi="仿宋_GB2312" w:eastAsia="仿宋_GB2312" w:cs="仿宋_GB2312"/>
          <w:bCs/>
          <w:kern w:val="44"/>
          <w:sz w:val="32"/>
          <w:szCs w:val="32"/>
          <w:lang w:bidi="ar"/>
        </w:rPr>
        <w:t>单位承诺本申请书中所填报的所有内容及提交所有附件资料均真实、合法、完整，如有虚假，自愿承担相应法律责任。</w:t>
      </w:r>
    </w:p>
    <w:p>
      <w:pPr>
        <w:widowControl/>
        <w:adjustRightInd w:val="0"/>
        <w:snapToGrid w:val="0"/>
        <w:spacing w:line="540" w:lineRule="exact"/>
        <w:ind w:firstLine="640" w:firstLineChars="200"/>
        <w:rPr>
          <w:rFonts w:ascii="仿宋_GB2312" w:hAnsi="仿宋_GB2312" w:eastAsia="仿宋_GB2312" w:cs="仿宋_GB2312"/>
          <w:bCs/>
          <w:kern w:val="44"/>
          <w:sz w:val="32"/>
          <w:szCs w:val="32"/>
          <w:lang w:bidi="ar"/>
        </w:rPr>
      </w:pPr>
      <w:r>
        <w:rPr>
          <w:rFonts w:hint="eastAsia" w:ascii="仿宋_GB2312" w:hAnsi="仿宋_GB2312" w:eastAsia="仿宋_GB2312" w:cs="仿宋_GB2312"/>
          <w:bCs/>
          <w:kern w:val="44"/>
          <w:sz w:val="32"/>
          <w:szCs w:val="32"/>
          <w:lang w:bidi="ar"/>
        </w:rPr>
        <w:t>三、申</w:t>
      </w:r>
      <w:r>
        <w:rPr>
          <w:rFonts w:hint="eastAsia" w:ascii="仿宋_GB2312" w:hAnsi="仿宋_GB2312" w:eastAsia="仿宋_GB2312" w:cs="仿宋_GB2312"/>
          <w:bCs/>
          <w:kern w:val="44"/>
          <w:sz w:val="32"/>
          <w:szCs w:val="32"/>
          <w:lang w:eastAsia="zh-CN" w:bidi="ar"/>
        </w:rPr>
        <w:t>报</w:t>
      </w:r>
      <w:r>
        <w:rPr>
          <w:rFonts w:hint="eastAsia" w:ascii="仿宋_GB2312" w:hAnsi="仿宋_GB2312" w:eastAsia="仿宋_GB2312" w:cs="仿宋_GB2312"/>
          <w:bCs/>
          <w:kern w:val="44"/>
          <w:sz w:val="32"/>
          <w:szCs w:val="32"/>
          <w:lang w:bidi="ar"/>
        </w:rPr>
        <w:t>单位提交的申请书及附件资料已作备份，不要求受理单位予以退还，并同意将所有申请资料依法向受理单位工作人员及相关评审人员公开，对于依法审批或评审过程中可能出现的信息泄露，免除区科技主管部门的相关责任。</w:t>
      </w:r>
    </w:p>
    <w:p>
      <w:pPr>
        <w:widowControl/>
        <w:adjustRightInd w:val="0"/>
        <w:snapToGrid w:val="0"/>
        <w:spacing w:line="540" w:lineRule="exact"/>
        <w:ind w:firstLine="640" w:firstLineChars="200"/>
        <w:rPr>
          <w:rFonts w:hint="eastAsia" w:ascii="仿宋_GB2312" w:hAnsi="仿宋_GB2312" w:eastAsia="仿宋_GB2312" w:cs="仿宋_GB2312"/>
          <w:bCs/>
          <w:kern w:val="44"/>
          <w:sz w:val="32"/>
          <w:szCs w:val="32"/>
          <w:lang w:eastAsia="zh-CN" w:bidi="ar"/>
        </w:rPr>
      </w:pPr>
      <w:r>
        <w:rPr>
          <w:rFonts w:hint="eastAsia" w:ascii="仿宋_GB2312" w:hAnsi="仿宋_GB2312" w:eastAsia="仿宋_GB2312" w:cs="仿宋_GB2312"/>
          <w:bCs/>
          <w:kern w:val="44"/>
          <w:sz w:val="32"/>
          <w:szCs w:val="32"/>
          <w:lang w:bidi="ar"/>
        </w:rPr>
        <w:t>四、申</w:t>
      </w:r>
      <w:r>
        <w:rPr>
          <w:rFonts w:hint="eastAsia" w:ascii="仿宋_GB2312" w:hAnsi="仿宋_GB2312" w:eastAsia="仿宋_GB2312" w:cs="仿宋_GB2312"/>
          <w:bCs/>
          <w:kern w:val="44"/>
          <w:sz w:val="32"/>
          <w:szCs w:val="32"/>
          <w:lang w:eastAsia="zh-CN" w:bidi="ar"/>
        </w:rPr>
        <w:t>报</w:t>
      </w:r>
      <w:r>
        <w:rPr>
          <w:rFonts w:hint="eastAsia" w:ascii="仿宋_GB2312" w:hAnsi="仿宋_GB2312" w:eastAsia="仿宋_GB2312" w:cs="仿宋_GB2312"/>
          <w:bCs/>
          <w:kern w:val="44"/>
          <w:sz w:val="32"/>
          <w:szCs w:val="32"/>
          <w:lang w:bidi="ar"/>
        </w:rPr>
        <w:t>单位承诺</w:t>
      </w:r>
      <w:r>
        <w:rPr>
          <w:rFonts w:hint="eastAsia" w:ascii="仿宋_GB2312" w:hAnsi="仿宋_GB2312" w:eastAsia="仿宋_GB2312" w:cs="仿宋_GB2312"/>
          <w:bCs/>
          <w:kern w:val="44"/>
          <w:sz w:val="32"/>
          <w:szCs w:val="32"/>
          <w:lang w:eastAsia="zh-CN" w:bidi="ar"/>
        </w:rPr>
        <w:t>近三年运营规范，无重大违法违规行为；</w:t>
      </w:r>
      <w:r>
        <w:rPr>
          <w:rFonts w:hint="eastAsia" w:ascii="仿宋_GB2312" w:hAnsi="仿宋_GB2312" w:eastAsia="仿宋_GB2312" w:cs="仿宋_GB2312"/>
          <w:bCs/>
          <w:kern w:val="44"/>
          <w:sz w:val="32"/>
          <w:szCs w:val="32"/>
          <w:lang w:bidi="ar"/>
        </w:rPr>
        <w:t>申请认定的</w:t>
      </w:r>
      <w:r>
        <w:rPr>
          <w:rFonts w:hint="eastAsia" w:ascii="仿宋_GB2312" w:hAnsi="仿宋_GB2312" w:eastAsia="仿宋_GB2312" w:cs="仿宋_GB2312"/>
          <w:sz w:val="32"/>
          <w:szCs w:val="32"/>
          <w:lang w:eastAsia="zh-CN"/>
        </w:rPr>
        <w:t>园区</w:t>
      </w:r>
      <w:r>
        <w:rPr>
          <w:rFonts w:hint="eastAsia" w:ascii="仿宋_GB2312" w:hAnsi="仿宋_GB2312" w:eastAsia="仿宋_GB2312" w:cs="仿宋_GB2312"/>
          <w:bCs/>
          <w:kern w:val="44"/>
          <w:sz w:val="32"/>
          <w:szCs w:val="32"/>
          <w:lang w:bidi="ar"/>
        </w:rPr>
        <w:t>符合消防、环保和安全生产等方面的要求，已通过相关部门验收；</w:t>
      </w:r>
      <w:r>
        <w:rPr>
          <w:rFonts w:hint="eastAsia" w:ascii="仿宋_GB2312" w:hAnsi="仿宋_GB2312" w:eastAsia="仿宋_GB2312" w:cs="仿宋_GB2312"/>
          <w:sz w:val="32"/>
          <w:szCs w:val="32"/>
          <w:lang w:eastAsia="zh-CN"/>
        </w:rPr>
        <w:t>园区房屋</w:t>
      </w:r>
      <w:r>
        <w:rPr>
          <w:rFonts w:hint="eastAsia" w:ascii="仿宋_GB2312" w:hAnsi="仿宋_GB2312" w:eastAsia="仿宋_GB2312" w:cs="仿宋_GB2312"/>
          <w:bCs/>
          <w:kern w:val="44"/>
          <w:sz w:val="32"/>
          <w:szCs w:val="32"/>
          <w:lang w:bidi="ar"/>
        </w:rPr>
        <w:t>产权清晰，不存在任何产权纠纷</w:t>
      </w:r>
      <w:r>
        <w:rPr>
          <w:rFonts w:hint="eastAsia" w:ascii="仿宋_GB2312" w:hAnsi="仿宋_GB2312" w:eastAsia="仿宋_GB2312" w:cs="仿宋_GB2312"/>
          <w:bCs/>
          <w:kern w:val="44"/>
          <w:sz w:val="32"/>
          <w:szCs w:val="32"/>
          <w:lang w:eastAsia="zh-CN" w:bidi="ar"/>
        </w:rPr>
        <w:t>；在租赁期内园区不变更用途。</w:t>
      </w:r>
    </w:p>
    <w:p>
      <w:pPr>
        <w:widowControl/>
        <w:adjustRightInd w:val="0"/>
        <w:snapToGrid w:val="0"/>
        <w:spacing w:line="540" w:lineRule="exact"/>
        <w:ind w:firstLine="640" w:firstLineChars="200"/>
        <w:rPr>
          <w:rFonts w:hint="eastAsia" w:ascii="仿宋_GB2312" w:hAnsi="仿宋_GB2312" w:eastAsia="仿宋_GB2312" w:cs="仿宋_GB2312"/>
          <w:bCs/>
          <w:kern w:val="44"/>
          <w:sz w:val="32"/>
          <w:szCs w:val="32"/>
          <w:lang w:eastAsia="zh-CN" w:bidi="ar"/>
        </w:rPr>
      </w:pPr>
      <w:r>
        <w:rPr>
          <w:rFonts w:hint="eastAsia" w:ascii="仿宋_GB2312" w:hAnsi="仿宋_GB2312" w:eastAsia="仿宋_GB2312" w:cs="仿宋_GB2312"/>
          <w:bCs/>
          <w:kern w:val="44"/>
          <w:sz w:val="32"/>
          <w:szCs w:val="32"/>
          <w:lang w:bidi="ar"/>
        </w:rPr>
        <w:t>五、申</w:t>
      </w:r>
      <w:r>
        <w:rPr>
          <w:rFonts w:hint="eastAsia" w:ascii="仿宋_GB2312" w:hAnsi="仿宋_GB2312" w:eastAsia="仿宋_GB2312" w:cs="仿宋_GB2312"/>
          <w:bCs/>
          <w:kern w:val="44"/>
          <w:sz w:val="32"/>
          <w:szCs w:val="32"/>
          <w:lang w:eastAsia="zh-CN" w:bidi="ar"/>
        </w:rPr>
        <w:t>报</w:t>
      </w:r>
      <w:r>
        <w:rPr>
          <w:rFonts w:hint="eastAsia" w:ascii="仿宋_GB2312" w:hAnsi="仿宋_GB2312" w:eastAsia="仿宋_GB2312" w:cs="仿宋_GB2312"/>
          <w:bCs/>
          <w:kern w:val="44"/>
          <w:sz w:val="32"/>
          <w:szCs w:val="32"/>
          <w:lang w:bidi="ar"/>
        </w:rPr>
        <w:t>单位承诺自认定为</w:t>
      </w:r>
      <w:r>
        <w:rPr>
          <w:rFonts w:hint="eastAsia" w:ascii="仿宋_GB2312" w:hAnsi="仿宋_GB2312" w:eastAsia="仿宋_GB2312" w:cs="仿宋_GB2312"/>
          <w:bCs/>
          <w:kern w:val="44"/>
          <w:sz w:val="32"/>
          <w:szCs w:val="32"/>
          <w:lang w:eastAsia="zh-CN" w:bidi="ar"/>
        </w:rPr>
        <w:t>区级</w:t>
      </w:r>
      <w:r>
        <w:rPr>
          <w:rFonts w:hint="eastAsia" w:ascii="仿宋_GB2312" w:hAnsi="仿宋_GB2312" w:eastAsia="仿宋_GB2312" w:cs="仿宋_GB2312"/>
          <w:bCs/>
          <w:kern w:val="44"/>
          <w:sz w:val="32"/>
          <w:szCs w:val="32"/>
          <w:lang w:bidi="ar"/>
        </w:rPr>
        <w:t>科技创新</w:t>
      </w:r>
      <w:r>
        <w:rPr>
          <w:rFonts w:hint="eastAsia" w:ascii="仿宋_GB2312" w:hAnsi="仿宋_GB2312" w:eastAsia="仿宋_GB2312" w:cs="仿宋_GB2312"/>
          <w:bCs/>
          <w:kern w:val="44"/>
          <w:sz w:val="32"/>
          <w:szCs w:val="32"/>
          <w:lang w:val="en-US" w:eastAsia="zh-CN" w:bidi="ar"/>
        </w:rPr>
        <w:t>产业</w:t>
      </w:r>
      <w:r>
        <w:rPr>
          <w:rFonts w:hint="eastAsia" w:ascii="仿宋_GB2312" w:hAnsi="仿宋_GB2312" w:eastAsia="仿宋_GB2312" w:cs="仿宋_GB2312"/>
          <w:bCs/>
          <w:kern w:val="44"/>
          <w:sz w:val="32"/>
          <w:szCs w:val="32"/>
          <w:lang w:bidi="ar"/>
        </w:rPr>
        <w:t>园后</w:t>
      </w:r>
      <w:r>
        <w:rPr>
          <w:rFonts w:hint="eastAsia" w:ascii="仿宋_GB2312" w:hAnsi="仿宋_GB2312" w:eastAsia="仿宋_GB2312" w:cs="仿宋_GB2312"/>
          <w:bCs/>
          <w:kern w:val="44"/>
          <w:sz w:val="32"/>
          <w:szCs w:val="32"/>
          <w:lang w:eastAsia="zh-CN" w:bidi="ar"/>
        </w:rPr>
        <w:t>（含预先认定）</w:t>
      </w:r>
      <w:r>
        <w:rPr>
          <w:rFonts w:hint="eastAsia" w:ascii="仿宋_GB2312" w:hAnsi="仿宋_GB2312" w:eastAsia="仿宋_GB2312" w:cs="仿宋_GB2312"/>
          <w:bCs/>
          <w:kern w:val="44"/>
          <w:sz w:val="32"/>
          <w:szCs w:val="32"/>
          <w:lang w:bidi="ar"/>
        </w:rPr>
        <w:t>，以高要求、高标准、高水平持续优化园区运营服务，强化园区产业基础，认</w:t>
      </w:r>
      <w:r>
        <w:rPr>
          <w:rFonts w:ascii="仿宋_GB2312" w:hAnsi="仿宋_GB2312" w:eastAsia="仿宋_GB2312" w:cs="仿宋_GB2312"/>
          <w:bCs/>
          <w:kern w:val="44"/>
          <w:sz w:val="32"/>
          <w:szCs w:val="32"/>
          <w:lang w:bidi="ar"/>
        </w:rPr>
        <w:t>真对待</w:t>
      </w:r>
      <w:r>
        <w:rPr>
          <w:rFonts w:hint="eastAsia" w:ascii="仿宋_GB2312" w:hAnsi="仿宋_GB2312" w:eastAsia="仿宋_GB2312" w:cs="仿宋_GB2312"/>
          <w:bCs/>
          <w:kern w:val="44"/>
          <w:sz w:val="32"/>
          <w:szCs w:val="32"/>
          <w:lang w:bidi="ar"/>
        </w:rPr>
        <w:t>园区后续运营考核</w:t>
      </w:r>
      <w:r>
        <w:rPr>
          <w:rFonts w:hint="eastAsia" w:ascii="仿宋_GB2312" w:hAnsi="仿宋_GB2312" w:eastAsia="仿宋_GB2312" w:cs="仿宋_GB2312"/>
          <w:bCs/>
          <w:kern w:val="44"/>
          <w:sz w:val="32"/>
          <w:szCs w:val="32"/>
          <w:lang w:eastAsia="zh-CN" w:bidi="ar"/>
        </w:rPr>
        <w:t>，了解并知悉关于园区</w:t>
      </w:r>
      <w:r>
        <w:rPr>
          <w:rFonts w:hint="eastAsia" w:ascii="仿宋_GB2312" w:hAnsi="仿宋_GB2312" w:eastAsia="仿宋_GB2312" w:cs="仿宋_GB2312"/>
          <w:bCs/>
          <w:kern w:val="44"/>
          <w:sz w:val="32"/>
          <w:szCs w:val="32"/>
          <w:lang w:bidi="ar"/>
        </w:rPr>
        <w:t>运营</w:t>
      </w:r>
      <w:r>
        <w:rPr>
          <w:rFonts w:hint="eastAsia" w:ascii="仿宋_GB2312" w:hAnsi="仿宋_GB2312" w:eastAsia="仿宋_GB2312" w:cs="仿宋_GB2312"/>
          <w:bCs/>
          <w:kern w:val="44"/>
          <w:sz w:val="32"/>
          <w:szCs w:val="32"/>
          <w:lang w:eastAsia="zh-CN" w:bidi="ar"/>
        </w:rPr>
        <w:t>考核及科技企业租金补贴的相关要求及条件。</w:t>
      </w:r>
    </w:p>
    <w:p>
      <w:pPr>
        <w:spacing w:line="540" w:lineRule="exact"/>
        <w:rPr>
          <w:rFonts w:hint="eastAsia" w:ascii="仿宋_GB2312" w:hAnsi="仿宋_GB2312" w:eastAsia="仿宋_GB2312" w:cs="仿宋_GB2312"/>
          <w:bCs/>
          <w:kern w:val="44"/>
          <w:sz w:val="32"/>
          <w:szCs w:val="32"/>
          <w:lang w:bidi="ar"/>
        </w:rPr>
      </w:pPr>
    </w:p>
    <w:p>
      <w:pPr>
        <w:pStyle w:val="4"/>
        <w:rPr>
          <w:rFonts w:hint="eastAsia"/>
        </w:rPr>
      </w:pPr>
    </w:p>
    <w:p>
      <w:pPr>
        <w:spacing w:line="540" w:lineRule="exact"/>
        <w:ind w:firstLine="3840" w:firstLineChars="1200"/>
        <w:rPr>
          <w:rFonts w:ascii="仿宋" w:hAnsi="仿宋" w:eastAsia="仿宋" w:cs="仿宋_GB2312"/>
          <w:bCs/>
          <w:sz w:val="30"/>
          <w:szCs w:val="30"/>
        </w:rPr>
      </w:pPr>
      <w:r>
        <w:rPr>
          <w:rFonts w:hint="eastAsia" w:ascii="仿宋_GB2312" w:hAnsi="仿宋_GB2312" w:eastAsia="仿宋_GB2312" w:cs="仿宋_GB2312"/>
          <w:bCs/>
          <w:kern w:val="44"/>
          <w:sz w:val="32"/>
          <w:szCs w:val="32"/>
          <w:lang w:bidi="ar"/>
        </w:rPr>
        <w:t xml:space="preserve">申报单位（盖章）：   </w:t>
      </w:r>
      <w:r>
        <w:rPr>
          <w:rFonts w:hint="eastAsia" w:ascii="仿宋" w:hAnsi="仿宋" w:eastAsia="仿宋" w:cs="仿宋_GB2312"/>
          <w:bCs/>
          <w:sz w:val="30"/>
          <w:szCs w:val="30"/>
        </w:rPr>
        <w:t xml:space="preserve"> </w:t>
      </w:r>
    </w:p>
    <w:p>
      <w:pPr>
        <w:pStyle w:val="4"/>
        <w:ind w:left="0" w:leftChars="0" w:firstLine="0" w:firstLineChars="0"/>
      </w:pPr>
    </w:p>
    <w:p>
      <w:pPr>
        <w:spacing w:line="540" w:lineRule="exact"/>
        <w:ind w:firstLine="3840" w:firstLineChars="1200"/>
        <w:rPr>
          <w:rFonts w:hint="eastAsia" w:ascii="方正小标宋简体" w:hAnsi="方正小标宋简体" w:eastAsia="方正小标宋简体" w:cs="方正小标宋简体"/>
          <w:bCs/>
          <w:kern w:val="44"/>
          <w:sz w:val="32"/>
          <w:szCs w:val="32"/>
          <w:lang w:bidi="ar"/>
        </w:rPr>
      </w:pPr>
      <w:r>
        <w:rPr>
          <w:rFonts w:hint="eastAsia" w:ascii="仿宋_GB2312" w:hAnsi="仿宋_GB2312" w:eastAsia="仿宋_GB2312" w:cs="仿宋_GB2312"/>
          <w:bCs/>
          <w:kern w:val="44"/>
          <w:sz w:val="32"/>
          <w:szCs w:val="32"/>
          <w:lang w:bidi="ar"/>
        </w:rPr>
        <w:t>法定代表人（签名）：</w:t>
      </w:r>
    </w:p>
    <w:p>
      <w:pPr>
        <w:keepNext w:val="0"/>
        <w:keepLines w:val="0"/>
        <w:pageBreakBefore w:val="0"/>
        <w:widowControl w:val="0"/>
        <w:kinsoku/>
        <w:wordWrap/>
        <w:overflowPunct/>
        <w:topLinePunct w:val="0"/>
        <w:autoSpaceDE/>
        <w:autoSpaceDN/>
        <w:bidi w:val="0"/>
        <w:adjustRightInd/>
        <w:snapToGrid/>
        <w:spacing w:line="280" w:lineRule="atLeast"/>
        <w:jc w:val="center"/>
        <w:textAlignment w:val="auto"/>
        <w:rPr>
          <w:rFonts w:hint="eastAsia" w:ascii="方正小标宋简体" w:hAnsi="方正小标宋简体" w:eastAsia="方正小标宋简体" w:cs="方正小标宋简体"/>
          <w:sz w:val="44"/>
          <w:szCs w:val="44"/>
          <w:lang w:eastAsia="zh-CN"/>
        </w:rPr>
      </w:pPr>
    </w:p>
    <w:p>
      <w:pPr>
        <w:keepNext w:val="0"/>
        <w:keepLines w:val="0"/>
        <w:pageBreakBefore w:val="0"/>
        <w:widowControl w:val="0"/>
        <w:kinsoku/>
        <w:wordWrap/>
        <w:overflowPunct/>
        <w:topLinePunct w:val="0"/>
        <w:autoSpaceDE/>
        <w:autoSpaceDN/>
        <w:bidi w:val="0"/>
        <w:adjustRightInd/>
        <w:snapToGrid/>
        <w:spacing w:line="280" w:lineRule="atLeast"/>
        <w:jc w:val="center"/>
        <w:textAlignment w:val="auto"/>
        <w:rPr>
          <w:rFonts w:hint="eastAsia" w:ascii="仿宋_GB2312" w:hAnsi="仿宋_GB2312" w:eastAsia="仿宋_GB2312" w:cs="仿宋_GB2312"/>
          <w:sz w:val="24"/>
        </w:rPr>
      </w:pPr>
      <w:r>
        <w:rPr>
          <w:rFonts w:hint="eastAsia" w:ascii="方正小标宋简体" w:hAnsi="方正小标宋简体" w:eastAsia="方正小标宋简体" w:cs="方正小标宋简体"/>
          <w:sz w:val="44"/>
          <w:szCs w:val="44"/>
          <w:lang w:eastAsia="zh-CN"/>
        </w:rPr>
        <w:t>深圳市</w:t>
      </w:r>
      <w:r>
        <w:rPr>
          <w:rFonts w:hint="eastAsia" w:ascii="方正小标宋简体" w:hAnsi="方正小标宋简体" w:eastAsia="方正小标宋简体" w:cs="方正小标宋简体"/>
          <w:sz w:val="44"/>
          <w:szCs w:val="44"/>
        </w:rPr>
        <w:t>光明区科技创新产业</w:t>
      </w:r>
      <w:r>
        <w:rPr>
          <w:rFonts w:hint="eastAsia" w:ascii="方正小标宋简体" w:hAnsi="方正小标宋简体" w:eastAsia="方正小标宋简体" w:cs="方正小标宋简体"/>
          <w:sz w:val="44"/>
          <w:szCs w:val="44"/>
          <w:lang w:eastAsia="zh-CN"/>
        </w:rPr>
        <w:t>园</w:t>
      </w:r>
      <w:r>
        <w:rPr>
          <w:rFonts w:hint="eastAsia" w:ascii="方正小标宋简体" w:hAnsi="方正小标宋简体" w:eastAsia="方正小标宋简体" w:cs="方正小标宋简体"/>
          <w:sz w:val="44"/>
          <w:szCs w:val="44"/>
        </w:rPr>
        <w:t>认定申请</w:t>
      </w:r>
      <w:r>
        <w:rPr>
          <w:rFonts w:hint="eastAsia" w:ascii="方正小标宋简体" w:hAnsi="方正小标宋简体" w:eastAsia="方正小标宋简体" w:cs="方正小标宋简体"/>
          <w:sz w:val="44"/>
          <w:szCs w:val="44"/>
          <w:lang w:eastAsia="zh-CN"/>
        </w:rPr>
        <w:t>表</w:t>
      </w:r>
    </w:p>
    <w:tbl>
      <w:tblPr>
        <w:tblStyle w:val="8"/>
        <w:tblpPr w:leftFromText="180" w:rightFromText="180" w:vertAnchor="text" w:horzAnchor="margin" w:tblpXSpec="center" w:tblpY="181"/>
        <w:tblW w:w="9453" w:type="dxa"/>
        <w:tblInd w:w="-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0"/>
        <w:gridCol w:w="2601"/>
        <w:gridCol w:w="2835"/>
        <w:gridCol w:w="142"/>
        <w:gridCol w:w="16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25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b/>
                <w:bCs/>
                <w:sz w:val="28"/>
                <w:szCs w:val="28"/>
              </w:rPr>
              <w:t>园区</w:t>
            </w:r>
            <w:r>
              <w:rPr>
                <w:rFonts w:hint="eastAsia" w:ascii="仿宋_GB2312" w:hAnsi="仿宋_GB2312" w:eastAsia="仿宋_GB2312" w:cs="仿宋_GB2312"/>
                <w:b/>
                <w:bCs/>
                <w:sz w:val="28"/>
                <w:szCs w:val="28"/>
                <w:lang w:eastAsia="zh-CN"/>
              </w:rPr>
              <w:t>名</w:t>
            </w:r>
            <w:r>
              <w:rPr>
                <w:rFonts w:hint="eastAsia" w:ascii="仿宋_GB2312" w:hAnsi="仿宋_GB2312" w:eastAsia="仿宋_GB2312" w:cs="仿宋_GB2312"/>
                <w:b/>
                <w:bCs/>
                <w:sz w:val="28"/>
                <w:szCs w:val="28"/>
              </w:rPr>
              <w:t>称</w:t>
            </w:r>
          </w:p>
        </w:tc>
        <w:tc>
          <w:tcPr>
            <w:tcW w:w="7203" w:type="dxa"/>
            <w:gridSpan w:val="4"/>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50"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园区</w:t>
            </w:r>
            <w:r>
              <w:rPr>
                <w:rFonts w:hint="eastAsia" w:ascii="仿宋_GB2312" w:hAnsi="仿宋_GB2312" w:eastAsia="仿宋_GB2312" w:cs="仿宋_GB2312"/>
                <w:b/>
                <w:bCs/>
                <w:sz w:val="28"/>
                <w:szCs w:val="28"/>
              </w:rPr>
              <w:t>地址</w:t>
            </w:r>
          </w:p>
        </w:tc>
        <w:tc>
          <w:tcPr>
            <w:tcW w:w="7203" w:type="dxa"/>
            <w:gridSpan w:val="4"/>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250" w:type="dxa"/>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占地面积（</w:t>
            </w:r>
            <w:r>
              <w:rPr>
                <w:rFonts w:hint="eastAsia" w:ascii="宋体" w:hAnsi="宋体" w:cs="宋体"/>
                <w:b/>
                <w:bCs/>
                <w:sz w:val="28"/>
                <w:szCs w:val="28"/>
              </w:rPr>
              <w:t>㎡</w:t>
            </w:r>
            <w:r>
              <w:rPr>
                <w:rFonts w:hint="eastAsia" w:ascii="仿宋_GB2312" w:hAnsi="仿宋_GB2312" w:eastAsia="仿宋_GB2312" w:cs="仿宋_GB2312"/>
                <w:b/>
                <w:bCs/>
                <w:sz w:val="28"/>
                <w:szCs w:val="28"/>
              </w:rPr>
              <w:t>）</w:t>
            </w:r>
          </w:p>
        </w:tc>
        <w:tc>
          <w:tcPr>
            <w:tcW w:w="2601" w:type="dxa"/>
            <w:vAlign w:val="center"/>
          </w:tcPr>
          <w:p>
            <w:pPr>
              <w:spacing w:line="400" w:lineRule="exact"/>
              <w:jc w:val="center"/>
              <w:rPr>
                <w:rFonts w:ascii="仿宋_GB2312" w:hAnsi="仿宋_GB2312" w:eastAsia="仿宋_GB2312" w:cs="仿宋_GB2312"/>
                <w:sz w:val="28"/>
                <w:szCs w:val="28"/>
              </w:rPr>
            </w:pPr>
          </w:p>
        </w:tc>
        <w:tc>
          <w:tcPr>
            <w:tcW w:w="2835" w:type="dxa"/>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建筑面积（</w:t>
            </w:r>
            <w:r>
              <w:rPr>
                <w:rFonts w:hint="eastAsia" w:ascii="宋体" w:hAnsi="宋体" w:cs="宋体"/>
                <w:b/>
                <w:bCs/>
                <w:sz w:val="28"/>
                <w:szCs w:val="28"/>
              </w:rPr>
              <w:t>㎡</w:t>
            </w:r>
            <w:r>
              <w:rPr>
                <w:rFonts w:hint="eastAsia" w:ascii="仿宋_GB2312" w:hAnsi="仿宋_GB2312" w:eastAsia="仿宋_GB2312" w:cs="仿宋_GB2312"/>
                <w:b/>
                <w:bCs/>
                <w:sz w:val="28"/>
                <w:szCs w:val="28"/>
              </w:rPr>
              <w:t>）</w:t>
            </w:r>
          </w:p>
        </w:tc>
        <w:tc>
          <w:tcPr>
            <w:tcW w:w="1767" w:type="dxa"/>
            <w:gridSpan w:val="2"/>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trPr>
        <w:tc>
          <w:tcPr>
            <w:tcW w:w="2250" w:type="dxa"/>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可支配</w:t>
            </w:r>
            <w:r>
              <w:rPr>
                <w:rFonts w:hint="eastAsia" w:ascii="仿宋_GB2312" w:hAnsi="仿宋_GB2312" w:eastAsia="仿宋_GB2312" w:cs="仿宋_GB2312"/>
                <w:b/>
                <w:bCs/>
                <w:sz w:val="28"/>
                <w:szCs w:val="28"/>
                <w:lang w:eastAsia="zh-CN"/>
              </w:rPr>
              <w:t>场</w:t>
            </w:r>
            <w:r>
              <w:rPr>
                <w:rFonts w:ascii="仿宋_GB2312" w:hAnsi="仿宋_GB2312" w:eastAsia="仿宋_GB2312" w:cs="仿宋_GB2312"/>
                <w:b/>
                <w:bCs/>
                <w:sz w:val="28"/>
                <w:szCs w:val="28"/>
              </w:rPr>
              <w:t>地面积</w:t>
            </w:r>
          </w:p>
          <w:p>
            <w:pPr>
              <w:pStyle w:val="4"/>
              <w:spacing w:line="400" w:lineRule="exact"/>
              <w:ind w:firstLine="559" w:firstLineChars="199"/>
              <w:rPr>
                <w:rFonts w:hint="eastAsia"/>
              </w:rPr>
            </w:pPr>
            <w:r>
              <w:rPr>
                <w:rFonts w:hint="eastAsia" w:ascii="仿宋_GB2312" w:hAnsi="仿宋_GB2312" w:eastAsia="仿宋_GB2312" w:cs="仿宋_GB2312"/>
                <w:b/>
                <w:bCs/>
                <w:sz w:val="28"/>
                <w:szCs w:val="28"/>
              </w:rPr>
              <w:t>（</w:t>
            </w:r>
            <w:r>
              <w:rPr>
                <w:rFonts w:hint="eastAsia" w:cs="宋体"/>
                <w:b/>
                <w:bCs/>
                <w:sz w:val="28"/>
                <w:szCs w:val="28"/>
              </w:rPr>
              <w:t>㎡</w:t>
            </w:r>
            <w:r>
              <w:rPr>
                <w:rFonts w:hint="eastAsia" w:ascii="仿宋_GB2312" w:hAnsi="仿宋_GB2312" w:eastAsia="仿宋_GB2312" w:cs="仿宋_GB2312"/>
                <w:b/>
                <w:bCs/>
                <w:sz w:val="28"/>
                <w:szCs w:val="28"/>
              </w:rPr>
              <w:t>）</w:t>
            </w:r>
          </w:p>
        </w:tc>
        <w:tc>
          <w:tcPr>
            <w:tcW w:w="2601" w:type="dxa"/>
            <w:vAlign w:val="center"/>
          </w:tcPr>
          <w:p>
            <w:pPr>
              <w:spacing w:line="400" w:lineRule="exact"/>
              <w:jc w:val="center"/>
              <w:rPr>
                <w:rFonts w:ascii="仿宋_GB2312" w:hAnsi="仿宋_GB2312" w:eastAsia="仿宋_GB2312" w:cs="仿宋_GB2312"/>
                <w:sz w:val="28"/>
                <w:szCs w:val="28"/>
              </w:rPr>
            </w:pPr>
          </w:p>
        </w:tc>
        <w:tc>
          <w:tcPr>
            <w:tcW w:w="2835" w:type="dxa"/>
            <w:vAlign w:val="center"/>
          </w:tcPr>
          <w:p>
            <w:pPr>
              <w:spacing w:line="40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用于科技企业的场地面积（㎡</w:t>
            </w:r>
            <w:r>
              <w:rPr>
                <w:rFonts w:hint="eastAsia" w:ascii="仿宋_GB2312" w:hAnsi="仿宋_GB2312" w:eastAsia="仿宋_GB2312" w:cs="仿宋_GB2312"/>
                <w:b/>
                <w:bCs/>
                <w:sz w:val="28"/>
                <w:szCs w:val="28"/>
                <w:lang w:eastAsia="zh-CN"/>
              </w:rPr>
              <w:t>，含公共服务面积</w:t>
            </w:r>
            <w:r>
              <w:rPr>
                <w:rFonts w:hint="eastAsia" w:ascii="仿宋_GB2312" w:hAnsi="仿宋_GB2312" w:eastAsia="仿宋_GB2312" w:cs="仿宋_GB2312"/>
                <w:b/>
                <w:bCs/>
                <w:sz w:val="28"/>
                <w:szCs w:val="28"/>
              </w:rPr>
              <w:t>）</w:t>
            </w:r>
          </w:p>
        </w:tc>
        <w:tc>
          <w:tcPr>
            <w:tcW w:w="1767" w:type="dxa"/>
            <w:gridSpan w:val="2"/>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trPr>
        <w:tc>
          <w:tcPr>
            <w:tcW w:w="2250" w:type="dxa"/>
            <w:vAlign w:val="center"/>
          </w:tcPr>
          <w:p>
            <w:pPr>
              <w:spacing w:line="40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场地物业情况</w:t>
            </w:r>
          </w:p>
        </w:tc>
        <w:tc>
          <w:tcPr>
            <w:tcW w:w="2601" w:type="dxa"/>
            <w:vAlign w:val="center"/>
          </w:tcPr>
          <w:p>
            <w:pPr>
              <w:spacing w:line="40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val="0"/>
                <w:bCs w:val="0"/>
                <w:sz w:val="28"/>
                <w:szCs w:val="28"/>
                <w:lang w:val="en-US" w:eastAsia="zh-CN"/>
              </w:rPr>
              <w:t>□自有物业                   □租赁物业</w:t>
            </w:r>
          </w:p>
        </w:tc>
        <w:tc>
          <w:tcPr>
            <w:tcW w:w="2835" w:type="dxa"/>
            <w:vAlign w:val="center"/>
          </w:tcPr>
          <w:p>
            <w:pPr>
              <w:spacing w:line="40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场地租赁年限（年）</w:t>
            </w:r>
          </w:p>
        </w:tc>
        <w:tc>
          <w:tcPr>
            <w:tcW w:w="1767" w:type="dxa"/>
            <w:gridSpan w:val="2"/>
            <w:vAlign w:val="center"/>
          </w:tcPr>
          <w:p>
            <w:pPr>
              <w:spacing w:line="400" w:lineRule="exact"/>
              <w:jc w:val="center"/>
              <w:rPr>
                <w:rFonts w:hint="eastAsia" w:ascii="仿宋_GB2312" w:hAnsi="仿宋_GB2312" w:eastAsia="仿宋_GB2312" w:cs="仿宋_GB2312"/>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2250" w:type="dxa"/>
            <w:vAlign w:val="center"/>
          </w:tcPr>
          <w:p>
            <w:pPr>
              <w:spacing w:line="40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建</w:t>
            </w:r>
            <w:r>
              <w:rPr>
                <w:rFonts w:ascii="仿宋_GB2312" w:hAnsi="仿宋_GB2312" w:eastAsia="仿宋_GB2312" w:cs="仿宋_GB2312"/>
                <w:b/>
                <w:bCs/>
                <w:sz w:val="28"/>
                <w:szCs w:val="28"/>
              </w:rPr>
              <w:t>成时间</w:t>
            </w:r>
          </w:p>
        </w:tc>
        <w:tc>
          <w:tcPr>
            <w:tcW w:w="2601" w:type="dxa"/>
            <w:vAlign w:val="center"/>
          </w:tcPr>
          <w:p>
            <w:pPr>
              <w:spacing w:line="400" w:lineRule="exact"/>
              <w:jc w:val="center"/>
              <w:rPr>
                <w:rFonts w:ascii="仿宋_GB2312" w:hAnsi="仿宋_GB2312" w:eastAsia="仿宋_GB2312" w:cs="仿宋_GB2312"/>
                <w:sz w:val="28"/>
                <w:szCs w:val="28"/>
              </w:rPr>
            </w:pPr>
          </w:p>
        </w:tc>
        <w:tc>
          <w:tcPr>
            <w:tcW w:w="2835" w:type="dxa"/>
            <w:vAlign w:val="center"/>
          </w:tcPr>
          <w:p>
            <w:pPr>
              <w:spacing w:line="40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投入使用时间</w:t>
            </w:r>
          </w:p>
        </w:tc>
        <w:tc>
          <w:tcPr>
            <w:tcW w:w="1767" w:type="dxa"/>
            <w:gridSpan w:val="2"/>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2250" w:type="dxa"/>
            <w:vMerge w:val="restart"/>
            <w:vAlign w:val="center"/>
          </w:tcPr>
          <w:p>
            <w:pPr>
              <w:spacing w:line="400" w:lineRule="exact"/>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rPr>
              <w:t>运营</w:t>
            </w:r>
            <w:r>
              <w:rPr>
                <w:rFonts w:hint="eastAsia" w:ascii="仿宋_GB2312" w:hAnsi="仿宋_GB2312" w:eastAsia="仿宋_GB2312" w:cs="仿宋_GB2312"/>
                <w:b/>
                <w:bCs/>
                <w:sz w:val="28"/>
                <w:szCs w:val="28"/>
                <w:lang w:val="en-US" w:eastAsia="zh-CN"/>
              </w:rPr>
              <w:t>单位</w:t>
            </w:r>
          </w:p>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法定代表人</w:t>
            </w:r>
          </w:p>
        </w:tc>
        <w:tc>
          <w:tcPr>
            <w:tcW w:w="260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2835" w:type="dxa"/>
          </w:tcPr>
          <w:p>
            <w:pPr>
              <w:jc w:val="center"/>
            </w:pPr>
            <w:r>
              <w:rPr>
                <w:rFonts w:hint="eastAsia" w:ascii="仿宋_GB2312" w:hAnsi="仿宋_GB2312" w:eastAsia="仿宋_GB2312" w:cs="仿宋_GB2312"/>
                <w:sz w:val="28"/>
                <w:szCs w:val="28"/>
              </w:rPr>
              <w:t>职务</w:t>
            </w:r>
          </w:p>
        </w:tc>
        <w:tc>
          <w:tcPr>
            <w:tcW w:w="1767" w:type="dxa"/>
            <w:gridSpan w:val="2"/>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2250" w:type="dxa"/>
            <w:vMerge w:val="continue"/>
            <w:vAlign w:val="center"/>
          </w:tcPr>
          <w:p>
            <w:pPr>
              <w:spacing w:line="400" w:lineRule="exact"/>
              <w:jc w:val="center"/>
              <w:rPr>
                <w:rFonts w:ascii="仿宋_GB2312" w:hAnsi="仿宋_GB2312" w:eastAsia="仿宋_GB2312" w:cs="仿宋_GB2312"/>
                <w:b/>
                <w:bCs/>
                <w:sz w:val="28"/>
                <w:szCs w:val="28"/>
              </w:rPr>
            </w:pPr>
          </w:p>
        </w:tc>
        <w:tc>
          <w:tcPr>
            <w:tcW w:w="2601" w:type="dxa"/>
            <w:vAlign w:val="center"/>
          </w:tcPr>
          <w:p>
            <w:pPr>
              <w:spacing w:line="400" w:lineRule="exact"/>
              <w:jc w:val="center"/>
              <w:rPr>
                <w:rFonts w:ascii="仿宋_GB2312" w:hAnsi="仿宋_GB2312" w:eastAsia="仿宋_GB2312" w:cs="仿宋_GB2312"/>
                <w:sz w:val="28"/>
                <w:szCs w:val="28"/>
              </w:rPr>
            </w:pPr>
          </w:p>
        </w:tc>
        <w:tc>
          <w:tcPr>
            <w:tcW w:w="2835" w:type="dxa"/>
            <w:vAlign w:val="center"/>
          </w:tcPr>
          <w:p>
            <w:pPr>
              <w:spacing w:line="400" w:lineRule="exact"/>
              <w:jc w:val="center"/>
              <w:rPr>
                <w:rFonts w:ascii="仿宋_GB2312" w:hAnsi="仿宋_GB2312" w:eastAsia="仿宋_GB2312" w:cs="仿宋_GB2312"/>
                <w:sz w:val="28"/>
                <w:szCs w:val="28"/>
              </w:rPr>
            </w:pPr>
          </w:p>
        </w:tc>
        <w:tc>
          <w:tcPr>
            <w:tcW w:w="1767" w:type="dxa"/>
            <w:gridSpan w:val="2"/>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250" w:type="dxa"/>
            <w:vMerge w:val="restart"/>
            <w:vAlign w:val="center"/>
          </w:tcPr>
          <w:p>
            <w:pPr>
              <w:spacing w:line="400" w:lineRule="exact"/>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运营</w:t>
            </w:r>
            <w:r>
              <w:rPr>
                <w:rFonts w:hint="eastAsia" w:ascii="仿宋_GB2312" w:hAnsi="仿宋_GB2312" w:eastAsia="仿宋_GB2312" w:cs="仿宋_GB2312"/>
                <w:b/>
                <w:bCs/>
                <w:sz w:val="28"/>
                <w:szCs w:val="28"/>
                <w:lang w:val="en-US" w:eastAsia="zh-CN"/>
              </w:rPr>
              <w:t>单位</w:t>
            </w:r>
          </w:p>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负责人</w:t>
            </w:r>
          </w:p>
        </w:tc>
        <w:tc>
          <w:tcPr>
            <w:tcW w:w="2601"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2835"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职务</w:t>
            </w:r>
          </w:p>
        </w:tc>
        <w:tc>
          <w:tcPr>
            <w:tcW w:w="1767" w:type="dxa"/>
            <w:gridSpan w:val="2"/>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2250" w:type="dxa"/>
            <w:vMerge w:val="continue"/>
            <w:vAlign w:val="center"/>
          </w:tcPr>
          <w:p>
            <w:pPr>
              <w:spacing w:line="400" w:lineRule="exact"/>
              <w:jc w:val="center"/>
              <w:rPr>
                <w:rFonts w:ascii="仿宋_GB2312" w:hAnsi="仿宋_GB2312" w:eastAsia="仿宋_GB2312" w:cs="仿宋_GB2312"/>
                <w:b/>
                <w:bCs/>
                <w:sz w:val="28"/>
                <w:szCs w:val="28"/>
              </w:rPr>
            </w:pPr>
          </w:p>
        </w:tc>
        <w:tc>
          <w:tcPr>
            <w:tcW w:w="2601" w:type="dxa"/>
            <w:vAlign w:val="center"/>
          </w:tcPr>
          <w:p>
            <w:pPr>
              <w:spacing w:line="400" w:lineRule="exact"/>
              <w:jc w:val="center"/>
              <w:rPr>
                <w:rFonts w:ascii="仿宋_GB2312" w:hAnsi="仿宋_GB2312" w:eastAsia="仿宋_GB2312" w:cs="仿宋_GB2312"/>
                <w:sz w:val="28"/>
                <w:szCs w:val="28"/>
              </w:rPr>
            </w:pPr>
          </w:p>
        </w:tc>
        <w:tc>
          <w:tcPr>
            <w:tcW w:w="2835" w:type="dxa"/>
            <w:vAlign w:val="center"/>
          </w:tcPr>
          <w:p>
            <w:pPr>
              <w:spacing w:line="400" w:lineRule="exact"/>
              <w:jc w:val="center"/>
              <w:rPr>
                <w:rFonts w:ascii="仿宋_GB2312" w:hAnsi="仿宋_GB2312" w:eastAsia="仿宋_GB2312" w:cs="仿宋_GB2312"/>
                <w:sz w:val="28"/>
                <w:szCs w:val="28"/>
              </w:rPr>
            </w:pPr>
          </w:p>
        </w:tc>
        <w:tc>
          <w:tcPr>
            <w:tcW w:w="1767" w:type="dxa"/>
            <w:gridSpan w:val="2"/>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2250" w:type="dxa"/>
            <w:vAlign w:val="center"/>
          </w:tcPr>
          <w:p>
            <w:pPr>
              <w:spacing w:line="400" w:lineRule="exact"/>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专职运营管理</w:t>
            </w:r>
          </w:p>
          <w:p>
            <w:pPr>
              <w:spacing w:line="400" w:lineRule="exact"/>
              <w:jc w:val="center"/>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人员（人）</w:t>
            </w:r>
          </w:p>
        </w:tc>
        <w:tc>
          <w:tcPr>
            <w:tcW w:w="2601" w:type="dxa"/>
            <w:vAlign w:val="center"/>
          </w:tcPr>
          <w:p>
            <w:pPr>
              <w:spacing w:line="400" w:lineRule="exact"/>
              <w:jc w:val="center"/>
              <w:rPr>
                <w:rFonts w:ascii="仿宋_GB2312" w:hAnsi="仿宋_GB2312" w:eastAsia="仿宋_GB2312" w:cs="仿宋_GB2312"/>
                <w:sz w:val="28"/>
                <w:szCs w:val="28"/>
              </w:rPr>
            </w:pPr>
          </w:p>
        </w:tc>
        <w:tc>
          <w:tcPr>
            <w:tcW w:w="2835" w:type="dxa"/>
            <w:vAlign w:val="center"/>
          </w:tcPr>
          <w:p>
            <w:pPr>
              <w:spacing w:line="400" w:lineRule="exact"/>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签约科技服务机构（家）</w:t>
            </w:r>
          </w:p>
        </w:tc>
        <w:tc>
          <w:tcPr>
            <w:tcW w:w="1767" w:type="dxa"/>
            <w:gridSpan w:val="2"/>
            <w:vAlign w:val="center"/>
          </w:tcPr>
          <w:p>
            <w:pPr>
              <w:spacing w:line="400" w:lineRule="exact"/>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trPr>
        <w:tc>
          <w:tcPr>
            <w:tcW w:w="2250" w:type="dxa"/>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基础配套</w:t>
            </w:r>
            <w:r>
              <w:rPr>
                <w:rFonts w:hint="eastAsia" w:ascii="仿宋_GB2312" w:hAnsi="仿宋_GB2312" w:eastAsia="仿宋_GB2312" w:cs="仿宋_GB2312"/>
                <w:b/>
                <w:bCs/>
                <w:sz w:val="28"/>
                <w:szCs w:val="28"/>
                <w:lang w:val="en-US" w:eastAsia="zh-CN"/>
              </w:rPr>
              <w:t>设施及</w:t>
            </w:r>
            <w:r>
              <w:rPr>
                <w:rFonts w:hint="eastAsia" w:ascii="仿宋_GB2312" w:hAnsi="仿宋_GB2312" w:eastAsia="仿宋_GB2312" w:cs="仿宋_GB2312"/>
                <w:b/>
                <w:bCs/>
                <w:sz w:val="28"/>
                <w:szCs w:val="28"/>
              </w:rPr>
              <w:t>公共服务项目</w:t>
            </w:r>
          </w:p>
          <w:p>
            <w:pPr>
              <w:widowControl/>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w:t>
            </w:r>
          </w:p>
        </w:tc>
        <w:tc>
          <w:tcPr>
            <w:tcW w:w="7203" w:type="dxa"/>
            <w:gridSpan w:val="4"/>
            <w:vAlign w:val="center"/>
          </w:tcPr>
          <w:p>
            <w:pPr>
              <w:spacing w:line="400" w:lineRule="exac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□技术支持  □法律咨询   □成果转化    □翻译服务 </w:t>
            </w:r>
          </w:p>
          <w:p>
            <w:pPr>
              <w:spacing w:line="400" w:lineRule="exac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 xml:space="preserve">□展示推广  □市场拓展   □业务培训    </w:t>
            </w:r>
            <w:r>
              <w:rPr>
                <w:rFonts w:hint="eastAsia" w:ascii="仿宋_GB2312" w:hAnsi="仿宋_GB2312" w:eastAsia="仿宋_GB2312" w:cs="仿宋_GB2312"/>
                <w:color w:val="000000"/>
                <w:kern w:val="0"/>
                <w:sz w:val="28"/>
                <w:szCs w:val="28"/>
                <w:lang w:val="en-US" w:eastAsia="zh-CN" w:bidi="ar"/>
              </w:rPr>
              <w:sym w:font="Wingdings 2" w:char="00A3"/>
            </w:r>
            <w:r>
              <w:rPr>
                <w:rFonts w:hint="eastAsia" w:ascii="仿宋_GB2312" w:hAnsi="仿宋_GB2312" w:eastAsia="仿宋_GB2312" w:cs="仿宋_GB2312"/>
                <w:color w:val="000000"/>
                <w:kern w:val="0"/>
                <w:sz w:val="28"/>
                <w:szCs w:val="28"/>
                <w:lang w:val="en-US" w:eastAsia="zh-CN" w:bidi="ar"/>
              </w:rPr>
              <w:t>事务代理</w:t>
            </w:r>
          </w:p>
          <w:p>
            <w:pPr>
              <w:spacing w:line="400" w:lineRule="exact"/>
              <w:rPr>
                <w:rFonts w:hint="default"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sym w:font="Wingdings 2" w:char="00A3"/>
            </w:r>
            <w:r>
              <w:rPr>
                <w:rFonts w:hint="eastAsia" w:ascii="仿宋_GB2312" w:hAnsi="仿宋_GB2312" w:eastAsia="仿宋_GB2312" w:cs="仿宋_GB2312"/>
                <w:color w:val="000000"/>
                <w:kern w:val="0"/>
                <w:sz w:val="28"/>
                <w:szCs w:val="28"/>
                <w:lang w:val="en-US" w:eastAsia="zh-CN" w:bidi="ar"/>
              </w:rPr>
              <w:t xml:space="preserve">知识产权服务  □投融资服务  □创业服务平台 </w:t>
            </w:r>
          </w:p>
          <w:p>
            <w:pPr>
              <w:spacing w:line="400" w:lineRule="exac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val="en-US" w:eastAsia="zh-CN" w:bidi="ar"/>
              </w:rPr>
              <w:t>□中介交易</w:t>
            </w:r>
            <w:r>
              <w:rPr>
                <w:rFonts w:hint="default" w:ascii="仿宋_GB2312" w:hAnsi="仿宋_GB2312" w:eastAsia="仿宋_GB2312" w:cs="仿宋_GB2312"/>
                <w:color w:val="000000"/>
                <w:kern w:val="0"/>
                <w:sz w:val="28"/>
                <w:szCs w:val="28"/>
                <w:lang w:val="en" w:eastAsia="zh-CN" w:bidi="ar"/>
              </w:rPr>
              <w:t xml:space="preserve"> </w:t>
            </w:r>
            <w:r>
              <w:rPr>
                <w:rFonts w:hint="eastAsia" w:ascii="仿宋_GB2312" w:hAnsi="仿宋_GB2312" w:eastAsia="仿宋_GB2312" w:cs="仿宋_GB2312"/>
                <w:color w:val="000000"/>
                <w:kern w:val="0"/>
                <w:sz w:val="28"/>
                <w:szCs w:val="28"/>
                <w:lang w:val="en-US" w:eastAsia="zh-CN" w:bidi="ar"/>
              </w:rPr>
              <w:t xml:space="preserve"> </w:t>
            </w:r>
            <w:r>
              <w:rPr>
                <w:rFonts w:hint="eastAsia" w:ascii="仿宋_GB2312" w:hAnsi="仿宋_GB2312" w:eastAsia="仿宋_GB2312" w:cs="仿宋_GB2312"/>
                <w:color w:val="000000"/>
                <w:kern w:val="0"/>
                <w:sz w:val="28"/>
                <w:szCs w:val="28"/>
                <w:lang w:val="en-US" w:eastAsia="zh-CN" w:bidi="ar"/>
              </w:rPr>
              <w:sym w:font="Wingdings 2" w:char="00A3"/>
            </w:r>
            <w:r>
              <w:rPr>
                <w:rFonts w:hint="eastAsia" w:ascii="仿宋_GB2312" w:hAnsi="仿宋_GB2312" w:eastAsia="仿宋_GB2312" w:cs="仿宋_GB2312"/>
                <w:color w:val="000000"/>
                <w:kern w:val="0"/>
                <w:sz w:val="28"/>
                <w:szCs w:val="28"/>
                <w:lang w:val="en-US" w:eastAsia="zh-CN" w:bidi="ar"/>
              </w:rPr>
              <w:t>排水设施</w:t>
            </w:r>
            <w:r>
              <w:rPr>
                <w:rFonts w:hint="eastAsia" w:ascii="仿宋_GB2312" w:hAnsi="仿宋_GB2312" w:eastAsia="仿宋_GB2312" w:cs="仿宋_GB2312"/>
                <w:color w:val="000000"/>
                <w:kern w:val="0"/>
                <w:sz w:val="28"/>
                <w:szCs w:val="28"/>
                <w:lang w:bidi="ar"/>
              </w:rPr>
              <w:t xml:space="preserve"> </w:t>
            </w:r>
            <w:r>
              <w:rPr>
                <w:rFonts w:hint="default" w:ascii="仿宋_GB2312" w:hAnsi="仿宋_GB2312" w:eastAsia="仿宋_GB2312" w:cs="仿宋_GB2312"/>
                <w:color w:val="000000"/>
                <w:kern w:val="0"/>
                <w:sz w:val="28"/>
                <w:szCs w:val="28"/>
                <w:lang w:val="en" w:bidi="ar"/>
              </w:rPr>
              <w:t xml:space="preserve"> </w:t>
            </w:r>
            <w:r>
              <w:rPr>
                <w:rFonts w:hint="eastAsia" w:ascii="仿宋_GB2312" w:hAnsi="仿宋_GB2312" w:eastAsia="仿宋_GB2312" w:cs="仿宋_GB2312"/>
                <w:color w:val="000000"/>
                <w:kern w:val="0"/>
                <w:sz w:val="28"/>
                <w:szCs w:val="28"/>
                <w:lang w:val="en-US" w:eastAsia="zh-CN" w:bidi="ar"/>
              </w:rPr>
              <w:t>□排气设施</w:t>
            </w:r>
            <w:r>
              <w:rPr>
                <w:rFonts w:hint="default" w:ascii="仿宋_GB2312" w:hAnsi="仿宋_GB2312" w:eastAsia="仿宋_GB2312" w:cs="仿宋_GB2312"/>
                <w:color w:val="000000"/>
                <w:kern w:val="0"/>
                <w:sz w:val="28"/>
                <w:szCs w:val="28"/>
                <w:lang w:val="en" w:eastAsia="zh-CN" w:bidi="ar"/>
              </w:rPr>
              <w:t xml:space="preserve">    </w:t>
            </w:r>
            <w:r>
              <w:rPr>
                <w:rFonts w:hint="eastAsia" w:ascii="仿宋_GB2312" w:hAnsi="仿宋_GB2312" w:eastAsia="仿宋_GB2312" w:cs="仿宋_GB2312"/>
                <w:color w:val="000000"/>
                <w:kern w:val="0"/>
                <w:sz w:val="28"/>
                <w:szCs w:val="28"/>
                <w:lang w:val="en-US" w:eastAsia="zh-CN" w:bidi="ar"/>
              </w:rPr>
              <w:t>□排污设施</w:t>
            </w:r>
            <w:r>
              <w:rPr>
                <w:rFonts w:hint="eastAsia" w:ascii="仿宋_GB2312" w:hAnsi="仿宋_GB2312" w:eastAsia="仿宋_GB2312" w:cs="仿宋_GB2312"/>
                <w:color w:val="000000"/>
                <w:kern w:val="0"/>
                <w:sz w:val="28"/>
                <w:szCs w:val="28"/>
                <w:lang w:bidi="ar"/>
              </w:rPr>
              <w:t xml:space="preserve">  </w:t>
            </w:r>
          </w:p>
          <w:p>
            <w:pPr>
              <w:spacing w:line="400" w:lineRule="exact"/>
              <w:ind w:left="280" w:hanging="280" w:hangingChars="100"/>
              <w:rPr>
                <w:rFonts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en-US" w:eastAsia="zh-CN" w:bidi="ar"/>
              </w:rPr>
              <w:t>□</w:t>
            </w:r>
            <w:r>
              <w:rPr>
                <w:rFonts w:hint="eastAsia" w:ascii="仿宋_GB2312" w:hAnsi="仿宋_GB2312" w:eastAsia="仿宋_GB2312" w:cs="仿宋_GB2312"/>
                <w:color w:val="000000"/>
                <w:kern w:val="0"/>
                <w:sz w:val="28"/>
                <w:szCs w:val="28"/>
                <w:lang w:bidi="ar"/>
              </w:rPr>
              <w:t>其它</w:t>
            </w:r>
            <w:r>
              <w:rPr>
                <w:rFonts w:hint="eastAsia" w:ascii="仿宋_GB2312" w:hAnsi="仿宋_GB2312" w:eastAsia="仿宋_GB2312" w:cs="仿宋_GB2312"/>
                <w:color w:val="000000"/>
                <w:kern w:val="0"/>
                <w:sz w:val="28"/>
                <w:szCs w:val="28"/>
                <w:u w:val="single"/>
                <w:lang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2250" w:type="dxa"/>
            <w:vAlign w:val="center"/>
          </w:tcPr>
          <w:p>
            <w:pPr>
              <w:spacing w:line="400" w:lineRule="exact"/>
              <w:jc w:val="center"/>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b/>
                <w:bCs/>
                <w:sz w:val="28"/>
                <w:szCs w:val="28"/>
                <w:lang w:val="en-US" w:eastAsia="zh-CN"/>
              </w:rPr>
              <w:t>主导产业方向（√）</w:t>
            </w:r>
          </w:p>
        </w:tc>
        <w:tc>
          <w:tcPr>
            <w:tcW w:w="7203" w:type="dxa"/>
            <w:gridSpan w:val="4"/>
            <w:vAlign w:val="center"/>
          </w:tcPr>
          <w:p>
            <w:pPr>
              <w:spacing w:line="400" w:lineRule="exac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□超高清视频显示     □新材料      □生物医药</w:t>
            </w:r>
            <w:r>
              <w:rPr>
                <w:rFonts w:hint="eastAsia" w:ascii="仿宋_GB2312" w:hAnsi="仿宋_GB2312" w:eastAsia="仿宋_GB2312" w:cs="仿宋_GB2312"/>
                <w:color w:val="000000"/>
                <w:kern w:val="0"/>
                <w:sz w:val="28"/>
                <w:szCs w:val="28"/>
                <w:lang w:val="en-US" w:eastAsia="zh-CN" w:bidi="ar"/>
              </w:rPr>
              <w:br w:type="textWrapping"/>
            </w:r>
            <w:r>
              <w:rPr>
                <w:rFonts w:hint="eastAsia" w:ascii="仿宋_GB2312" w:hAnsi="仿宋_GB2312" w:eastAsia="仿宋_GB2312" w:cs="仿宋_GB2312"/>
                <w:color w:val="000000"/>
                <w:kern w:val="0"/>
                <w:sz w:val="28"/>
                <w:szCs w:val="28"/>
                <w:lang w:val="en-US" w:eastAsia="zh-CN" w:bidi="ar"/>
              </w:rPr>
              <w:t xml:space="preserve">□高端医疗器械       □智能传感器  □精密仪器设备 </w:t>
            </w:r>
          </w:p>
          <w:p>
            <w:pPr>
              <w:spacing w:line="400" w:lineRule="exac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□安全节能环保       □现代时尚    □合成生物</w:t>
            </w:r>
            <w:r>
              <w:rPr>
                <w:rFonts w:hint="eastAsia" w:ascii="仿宋_GB2312" w:hAnsi="仿宋_GB2312" w:eastAsia="仿宋_GB2312" w:cs="仿宋_GB2312"/>
                <w:color w:val="000000"/>
                <w:kern w:val="0"/>
                <w:sz w:val="28"/>
                <w:szCs w:val="28"/>
                <w:lang w:val="en-US" w:eastAsia="zh-CN" w:bidi="ar"/>
              </w:rPr>
              <w:br w:type="textWrapping"/>
            </w:r>
            <w:r>
              <w:rPr>
                <w:rFonts w:hint="eastAsia" w:ascii="仿宋_GB2312" w:hAnsi="仿宋_GB2312" w:eastAsia="仿宋_GB2312" w:cs="仿宋_GB2312"/>
                <w:color w:val="000000"/>
                <w:kern w:val="0"/>
                <w:sz w:val="28"/>
                <w:szCs w:val="28"/>
                <w:lang w:val="en-US" w:eastAsia="zh-CN" w:bidi="ar"/>
              </w:rPr>
              <w:t xml:space="preserve">□脑科学与类脑智能   </w:t>
            </w:r>
            <w:r>
              <w:rPr>
                <w:rFonts w:hint="eastAsia" w:ascii="仿宋_GB2312" w:hAnsi="仿宋_GB2312" w:eastAsia="仿宋_GB2312" w:cs="仿宋_GB2312"/>
                <w:color w:val="000000"/>
                <w:kern w:val="0"/>
                <w:sz w:val="28"/>
                <w:szCs w:val="28"/>
                <w:lang w:val="en-US" w:eastAsia="zh-CN" w:bidi="ar"/>
              </w:rPr>
              <w:sym w:font="Wingdings 2" w:char="00A3"/>
            </w:r>
            <w:r>
              <w:rPr>
                <w:rFonts w:hint="eastAsia" w:ascii="仿宋_GB2312" w:hAnsi="仿宋_GB2312" w:eastAsia="仿宋_GB2312" w:cs="仿宋_GB2312"/>
                <w:color w:val="000000"/>
                <w:kern w:val="0"/>
                <w:sz w:val="28"/>
                <w:szCs w:val="28"/>
                <w:lang w:val="en-US" w:eastAsia="zh-CN" w:bidi="ar"/>
              </w:rPr>
              <w:t xml:space="preserve">量子信息    </w:t>
            </w:r>
          </w:p>
          <w:p>
            <w:pPr>
              <w:spacing w:line="400" w:lineRule="exact"/>
              <w:rPr>
                <w:rFonts w:hint="default"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sym w:font="Wingdings 2" w:char="00A3"/>
            </w:r>
            <w:r>
              <w:rPr>
                <w:rFonts w:hint="eastAsia" w:ascii="仿宋_GB2312" w:hAnsi="仿宋_GB2312" w:eastAsia="仿宋_GB2312" w:cs="仿宋_GB2312"/>
                <w:color w:val="000000"/>
                <w:kern w:val="0"/>
                <w:sz w:val="28"/>
                <w:szCs w:val="28"/>
                <w:lang w:val="en-US" w:eastAsia="zh-CN" w:bidi="ar"/>
              </w:rPr>
              <w:t xml:space="preserve">可见光通信与光计算 □区块链  </w:t>
            </w:r>
          </w:p>
          <w:p>
            <w:pPr>
              <w:spacing w:line="400" w:lineRule="exac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□新一代信息技术     □智能制造</w:t>
            </w:r>
            <w:r>
              <w:rPr>
                <w:rFonts w:hint="eastAsia" w:ascii="仿宋_GB2312" w:hAnsi="仿宋_GB2312" w:eastAsia="仿宋_GB2312" w:cs="仿宋_GB2312"/>
                <w:color w:val="000000"/>
                <w:kern w:val="0"/>
                <w:sz w:val="28"/>
                <w:szCs w:val="28"/>
                <w:lang w:val="en-US" w:eastAsia="zh-CN" w:bidi="ar"/>
              </w:rPr>
              <w:br w:type="textWrapping"/>
            </w:r>
            <w:r>
              <w:rPr>
                <w:rFonts w:hint="eastAsia" w:ascii="仿宋_GB2312" w:hAnsi="仿宋_GB2312" w:eastAsia="仿宋_GB2312" w:cs="仿宋_GB2312"/>
                <w:color w:val="000000"/>
                <w:kern w:val="0"/>
                <w:sz w:val="28"/>
                <w:szCs w:val="28"/>
                <w:lang w:val="en-US" w:eastAsia="zh-CN" w:bidi="ar"/>
              </w:rPr>
              <w:t>□其他</w:t>
            </w:r>
            <w:r>
              <w:rPr>
                <w:rFonts w:hint="eastAsia" w:ascii="仿宋_GB2312" w:hAnsi="仿宋_GB2312" w:eastAsia="仿宋_GB2312" w:cs="仿宋_GB2312"/>
                <w:color w:val="000000"/>
                <w:kern w:val="0"/>
                <w:sz w:val="28"/>
                <w:szCs w:val="28"/>
                <w:u w:val="single"/>
                <w:lang w:bidi="ar"/>
              </w:rPr>
              <w:t xml:space="preserve">                       </w:t>
            </w:r>
            <w:r>
              <w:rPr>
                <w:rFonts w:hint="eastAsia" w:ascii="仿宋_GB2312" w:hAnsi="仿宋_GB2312" w:eastAsia="仿宋_GB2312" w:cs="仿宋_GB2312"/>
                <w:color w:val="000000"/>
                <w:kern w:val="0"/>
                <w:sz w:val="28"/>
                <w:szCs w:val="28"/>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2250" w:type="dxa"/>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园区</w:t>
            </w:r>
          </w:p>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知识产权情况</w:t>
            </w:r>
          </w:p>
        </w:tc>
        <w:tc>
          <w:tcPr>
            <w:tcW w:w="7203" w:type="dxa"/>
            <w:gridSpan w:val="4"/>
            <w:vAlign w:val="center"/>
          </w:tcPr>
          <w:p>
            <w:pPr>
              <w:widowControl/>
              <w:spacing w:line="400" w:lineRule="exact"/>
              <w:jc w:val="left"/>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拥有Ⅰ类或Ⅱ类（不含商标）知识产权的企业数量</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bidi="ar"/>
              </w:rPr>
              <w:t>家</w:t>
            </w:r>
            <w:r>
              <w:rPr>
                <w:rFonts w:hint="eastAsia" w:ascii="仿宋_GB2312" w:hAnsi="仿宋_GB2312" w:eastAsia="仿宋_GB2312" w:cs="仿宋_GB2312"/>
                <w:color w:val="000000"/>
                <w:kern w:val="0"/>
                <w:sz w:val="28"/>
                <w:szCs w:val="28"/>
                <w:lang w:eastAsia="zh-CN" w:bidi="ar"/>
              </w:rPr>
              <w:t>，</w:t>
            </w:r>
            <w:r>
              <w:rPr>
                <w:rFonts w:hint="eastAsia" w:ascii="仿宋_GB2312" w:hAnsi="仿宋_GB2312" w:eastAsia="仿宋_GB2312" w:cs="仿宋_GB2312"/>
                <w:sz w:val="28"/>
                <w:szCs w:val="28"/>
              </w:rPr>
              <w:t>比例为</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具体如下：</w:t>
            </w:r>
          </w:p>
          <w:p>
            <w:pPr>
              <w:widowControl/>
              <w:spacing w:line="400" w:lineRule="exact"/>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1.</w:t>
            </w:r>
            <w:r>
              <w:rPr>
                <w:rFonts w:hint="eastAsia" w:ascii="仿宋_GB2312" w:hAnsi="仿宋_GB2312" w:eastAsia="仿宋_GB2312" w:cs="仿宋_GB2312"/>
                <w:color w:val="000000"/>
                <w:kern w:val="0"/>
                <w:sz w:val="28"/>
                <w:szCs w:val="28"/>
                <w:lang w:bidi="ar"/>
              </w:rPr>
              <w:t>发明专利</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bidi="ar"/>
              </w:rPr>
              <w:t>个，获批专利企业</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bidi="ar"/>
              </w:rPr>
              <w:t>家</w:t>
            </w:r>
            <w:r>
              <w:rPr>
                <w:rFonts w:hint="eastAsia" w:ascii="仿宋_GB2312" w:hAnsi="仿宋_GB2312" w:eastAsia="仿宋_GB2312" w:cs="仿宋_GB2312"/>
                <w:color w:val="000000"/>
                <w:kern w:val="0"/>
                <w:sz w:val="28"/>
                <w:szCs w:val="28"/>
                <w:lang w:val="en-US" w:eastAsia="zh-CN" w:bidi="ar"/>
              </w:rPr>
              <w:t>；</w:t>
            </w:r>
          </w:p>
          <w:p>
            <w:pPr>
              <w:widowControl/>
              <w:spacing w:line="400" w:lineRule="exact"/>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2.</w:t>
            </w:r>
            <w:r>
              <w:rPr>
                <w:rFonts w:hint="eastAsia" w:ascii="仿宋_GB2312" w:hAnsi="仿宋_GB2312" w:eastAsia="仿宋_GB2312" w:cs="仿宋_GB2312"/>
                <w:color w:val="000000"/>
                <w:kern w:val="0"/>
                <w:sz w:val="28"/>
                <w:szCs w:val="28"/>
                <w:lang w:bidi="ar"/>
              </w:rPr>
              <w:t>实用新型专利</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bidi="ar"/>
              </w:rPr>
              <w:t>个，获批专利企业</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bidi="ar"/>
              </w:rPr>
              <w:t>家</w:t>
            </w:r>
            <w:r>
              <w:rPr>
                <w:rFonts w:hint="eastAsia" w:ascii="仿宋_GB2312" w:hAnsi="仿宋_GB2312" w:eastAsia="仿宋_GB2312" w:cs="仿宋_GB2312"/>
                <w:color w:val="000000"/>
                <w:kern w:val="0"/>
                <w:sz w:val="28"/>
                <w:szCs w:val="28"/>
                <w:lang w:val="en-US" w:eastAsia="zh-CN" w:bidi="ar"/>
              </w:rPr>
              <w:t>；</w:t>
            </w:r>
          </w:p>
          <w:p>
            <w:pPr>
              <w:widowControl/>
              <w:spacing w:line="400" w:lineRule="exact"/>
              <w:jc w:val="left"/>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3.</w:t>
            </w:r>
            <w:r>
              <w:rPr>
                <w:rFonts w:hint="eastAsia" w:ascii="仿宋_GB2312" w:hAnsi="仿宋_GB2312" w:eastAsia="仿宋_GB2312" w:cs="仿宋_GB2312"/>
                <w:color w:val="000000"/>
                <w:kern w:val="0"/>
                <w:sz w:val="28"/>
                <w:szCs w:val="28"/>
                <w:lang w:bidi="ar"/>
              </w:rPr>
              <w:t>外观设计专利</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bidi="ar"/>
              </w:rPr>
              <w:t>个，获批专利企业</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bidi="ar"/>
              </w:rPr>
              <w:t>家</w:t>
            </w:r>
            <w:r>
              <w:rPr>
                <w:rFonts w:hint="eastAsia" w:ascii="仿宋_GB2312" w:hAnsi="仿宋_GB2312" w:eastAsia="仿宋_GB2312" w:cs="仿宋_GB2312"/>
                <w:color w:val="000000"/>
                <w:kern w:val="0"/>
                <w:sz w:val="28"/>
                <w:szCs w:val="28"/>
                <w:lang w:val="en-US" w:eastAsia="zh-CN" w:bidi="ar"/>
              </w:rPr>
              <w:t>；</w:t>
            </w:r>
          </w:p>
          <w:p>
            <w:pPr>
              <w:widowControl/>
              <w:spacing w:line="400" w:lineRule="exact"/>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kern w:val="0"/>
                <w:sz w:val="28"/>
                <w:szCs w:val="28"/>
                <w:lang w:val="en-US" w:eastAsia="zh-CN" w:bidi="ar"/>
              </w:rPr>
              <w:t>4.</w:t>
            </w:r>
            <w:r>
              <w:rPr>
                <w:rFonts w:hint="eastAsia" w:ascii="仿宋_GB2312" w:hAnsi="仿宋_GB2312" w:eastAsia="仿宋_GB2312" w:cs="仿宋_GB2312"/>
                <w:color w:val="000000"/>
                <w:kern w:val="0"/>
                <w:sz w:val="28"/>
                <w:szCs w:val="28"/>
                <w:lang w:bidi="ar"/>
              </w:rPr>
              <w:t>软件著作权</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bidi="ar"/>
              </w:rPr>
              <w:t>个，获批专利企业</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bidi="ar"/>
              </w:rPr>
              <w:t>家</w:t>
            </w:r>
            <w:r>
              <w:rPr>
                <w:rFonts w:hint="eastAsia" w:ascii="仿宋_GB2312" w:hAnsi="仿宋_GB2312" w:eastAsia="仿宋_GB2312" w:cs="仿宋_GB2312"/>
                <w:color w:val="000000"/>
                <w:kern w:val="0"/>
                <w:sz w:val="28"/>
                <w:szCs w:val="28"/>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4" w:hRule="atLeast"/>
        </w:trPr>
        <w:tc>
          <w:tcPr>
            <w:tcW w:w="2250" w:type="dxa"/>
            <w:vAlign w:val="center"/>
          </w:tcPr>
          <w:p>
            <w:pPr>
              <w:spacing w:line="400" w:lineRule="exact"/>
              <w:jc w:val="center"/>
              <w:rPr>
                <w:rFonts w:hint="default"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rPr>
              <w:t>园区</w:t>
            </w:r>
            <w:r>
              <w:rPr>
                <w:rFonts w:hint="eastAsia" w:ascii="仿宋_GB2312" w:hAnsi="仿宋_GB2312" w:eastAsia="仿宋_GB2312" w:cs="仿宋_GB2312"/>
                <w:b/>
                <w:bCs/>
                <w:sz w:val="28"/>
                <w:szCs w:val="28"/>
                <w:lang w:val="en-US" w:eastAsia="zh-CN"/>
              </w:rPr>
              <w:t>入驻企业</w:t>
            </w:r>
          </w:p>
          <w:p>
            <w:pPr>
              <w:spacing w:line="40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产业基础</w:t>
            </w:r>
            <w:r>
              <w:rPr>
                <w:rFonts w:hint="eastAsia" w:ascii="仿宋_GB2312" w:hAnsi="仿宋_GB2312" w:eastAsia="仿宋_GB2312" w:cs="仿宋_GB2312"/>
                <w:b/>
                <w:bCs/>
                <w:sz w:val="28"/>
                <w:szCs w:val="28"/>
              </w:rPr>
              <w:t>类别</w:t>
            </w:r>
          </w:p>
          <w:p>
            <w:pPr>
              <w:pStyle w:val="4"/>
              <w:ind w:left="0" w:leftChars="0" w:firstLine="0" w:firstLineChars="0"/>
              <w:jc w:val="center"/>
              <w:rPr>
                <w:rFonts w:hint="eastAsia" w:eastAsia="仿宋_GB2312"/>
                <w:lang w:eastAsia="zh-CN"/>
              </w:rPr>
            </w:pP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可多选</w:t>
            </w:r>
            <w:r>
              <w:rPr>
                <w:rFonts w:hint="eastAsia" w:ascii="仿宋_GB2312" w:hAnsi="仿宋_GB2312" w:eastAsia="仿宋_GB2312" w:cs="仿宋_GB2312"/>
                <w:b/>
                <w:bCs/>
                <w:sz w:val="28"/>
                <w:szCs w:val="28"/>
                <w:lang w:eastAsia="zh-CN"/>
              </w:rPr>
              <w:t>）</w:t>
            </w:r>
          </w:p>
          <w:p>
            <w:pPr>
              <w:spacing w:line="400" w:lineRule="exact"/>
              <w:jc w:val="center"/>
              <w:rPr>
                <w:rFonts w:ascii="仿宋_GB2312" w:hAnsi="仿宋_GB2312" w:eastAsia="仿宋_GB2312" w:cs="仿宋_GB2312"/>
                <w:b/>
                <w:bCs/>
                <w:sz w:val="28"/>
                <w:szCs w:val="28"/>
              </w:rPr>
            </w:pPr>
          </w:p>
        </w:tc>
        <w:tc>
          <w:tcPr>
            <w:tcW w:w="7203" w:type="dxa"/>
            <w:gridSpan w:val="4"/>
            <w:vAlign w:val="center"/>
          </w:tcPr>
          <w:p>
            <w:pPr>
              <w:widowControl/>
              <w:spacing w:line="400" w:lineRule="exact"/>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sym w:font="Wingdings" w:char="00A8"/>
            </w:r>
            <w:r>
              <w:rPr>
                <w:rFonts w:hint="eastAsia" w:ascii="仿宋_GB2312" w:hAnsi="仿宋_GB2312" w:eastAsia="仿宋_GB2312" w:cs="仿宋_GB2312"/>
                <w:color w:val="000000"/>
                <w:kern w:val="0"/>
                <w:sz w:val="28"/>
                <w:szCs w:val="28"/>
                <w:lang w:bidi="ar"/>
              </w:rPr>
              <w:t>具备光明区主导产业集聚条件</w:t>
            </w:r>
          </w:p>
          <w:p>
            <w:pPr>
              <w:widowControl/>
              <w:spacing w:line="400" w:lineRule="exact"/>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sym w:font="Wingdings" w:char="00A8"/>
            </w:r>
            <w:r>
              <w:rPr>
                <w:rFonts w:hint="eastAsia" w:ascii="仿宋_GB2312" w:hAnsi="仿宋_GB2312" w:eastAsia="仿宋_GB2312" w:cs="仿宋_GB2312"/>
                <w:color w:val="000000"/>
                <w:kern w:val="0"/>
                <w:sz w:val="28"/>
                <w:szCs w:val="28"/>
                <w:lang w:bidi="ar"/>
              </w:rPr>
              <w:t>具备光明区工业上楼条件</w:t>
            </w:r>
          </w:p>
          <w:p>
            <w:pPr>
              <w:widowControl/>
              <w:spacing w:line="400" w:lineRule="exact"/>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sym w:font="Wingdings" w:char="00A8"/>
            </w:r>
            <w:r>
              <w:rPr>
                <w:rFonts w:hint="eastAsia" w:ascii="仿宋_GB2312" w:hAnsi="仿宋_GB2312" w:eastAsia="仿宋_GB2312" w:cs="仿宋_GB2312"/>
                <w:color w:val="000000"/>
                <w:kern w:val="0"/>
                <w:sz w:val="28"/>
                <w:szCs w:val="28"/>
                <w:lang w:bidi="ar"/>
              </w:rPr>
              <w:t>设有科</w:t>
            </w:r>
            <w:r>
              <w:rPr>
                <w:rFonts w:ascii="仿宋_GB2312" w:hAnsi="仿宋_GB2312" w:eastAsia="仿宋_GB2312" w:cs="仿宋_GB2312"/>
                <w:color w:val="000000"/>
                <w:kern w:val="0"/>
                <w:sz w:val="28"/>
                <w:szCs w:val="28"/>
                <w:lang w:bidi="ar"/>
              </w:rPr>
              <w:t>技企业孵化</w:t>
            </w:r>
            <w:r>
              <w:rPr>
                <w:rFonts w:hint="eastAsia" w:ascii="仿宋_GB2312" w:hAnsi="仿宋_GB2312" w:eastAsia="仿宋_GB2312" w:cs="仿宋_GB2312"/>
                <w:color w:val="000000"/>
                <w:kern w:val="0"/>
                <w:sz w:val="28"/>
                <w:szCs w:val="28"/>
                <w:lang w:bidi="ar"/>
              </w:rPr>
              <w:t>器、</w:t>
            </w:r>
            <w:r>
              <w:rPr>
                <w:rFonts w:ascii="仿宋_GB2312" w:hAnsi="仿宋_GB2312" w:eastAsia="仿宋_GB2312" w:cs="仿宋_GB2312"/>
                <w:color w:val="000000"/>
                <w:kern w:val="0"/>
                <w:sz w:val="28"/>
                <w:szCs w:val="28"/>
                <w:lang w:bidi="ar"/>
              </w:rPr>
              <w:t>众创空间</w:t>
            </w:r>
            <w:r>
              <w:rPr>
                <w:rFonts w:hint="eastAsia" w:ascii="仿宋_GB2312" w:hAnsi="仿宋_GB2312" w:eastAsia="仿宋_GB2312" w:cs="仿宋_GB2312"/>
                <w:color w:val="000000"/>
                <w:kern w:val="0"/>
                <w:sz w:val="28"/>
                <w:szCs w:val="28"/>
                <w:lang w:bidi="ar"/>
              </w:rPr>
              <w:t>等</w:t>
            </w:r>
            <w:r>
              <w:rPr>
                <w:rFonts w:hint="eastAsia" w:ascii="仿宋_GB2312" w:hAnsi="仿宋_GB2312" w:eastAsia="仿宋_GB2312" w:cs="仿宋_GB2312"/>
                <w:color w:val="000000"/>
                <w:kern w:val="0"/>
                <w:sz w:val="28"/>
                <w:szCs w:val="28"/>
                <w:lang w:val="en-US" w:eastAsia="zh-CN" w:bidi="ar"/>
              </w:rPr>
              <w:t>科技</w:t>
            </w:r>
            <w:r>
              <w:rPr>
                <w:rFonts w:hint="eastAsia" w:ascii="仿宋_GB2312" w:hAnsi="仿宋_GB2312" w:eastAsia="仿宋_GB2312" w:cs="仿宋_GB2312"/>
                <w:color w:val="000000"/>
                <w:kern w:val="0"/>
                <w:sz w:val="28"/>
                <w:szCs w:val="28"/>
                <w:lang w:bidi="ar"/>
              </w:rPr>
              <w:t>创新载体</w:t>
            </w:r>
          </w:p>
          <w:p>
            <w:pPr>
              <w:widowControl/>
              <w:spacing w:line="400" w:lineRule="exact"/>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sym w:font="Wingdings" w:char="00A8"/>
            </w:r>
            <w:r>
              <w:rPr>
                <w:rFonts w:hint="eastAsia" w:ascii="仿宋_GB2312" w:hAnsi="仿宋_GB2312" w:eastAsia="仿宋_GB2312" w:cs="仿宋_GB2312"/>
                <w:color w:val="000000"/>
                <w:kern w:val="0"/>
                <w:sz w:val="28"/>
                <w:szCs w:val="28"/>
                <w:lang w:bidi="ar"/>
              </w:rPr>
              <w:t>入</w:t>
            </w:r>
            <w:r>
              <w:rPr>
                <w:rFonts w:ascii="仿宋_GB2312" w:hAnsi="仿宋_GB2312" w:eastAsia="仿宋_GB2312" w:cs="仿宋_GB2312"/>
                <w:color w:val="000000"/>
                <w:kern w:val="0"/>
                <w:sz w:val="28"/>
                <w:szCs w:val="28"/>
                <w:lang w:bidi="ar"/>
              </w:rPr>
              <w:t>驻</w:t>
            </w:r>
            <w:r>
              <w:rPr>
                <w:rFonts w:hint="eastAsia" w:ascii="仿宋_GB2312" w:hAnsi="仿宋_GB2312" w:eastAsia="仿宋_GB2312" w:cs="仿宋_GB2312"/>
                <w:color w:val="000000"/>
                <w:kern w:val="0"/>
                <w:sz w:val="28"/>
                <w:szCs w:val="28"/>
                <w:lang w:bidi="ar"/>
              </w:rPr>
              <w:t>光明科学城相关重大科研项目</w:t>
            </w:r>
          </w:p>
          <w:p>
            <w:pPr>
              <w:widowControl/>
              <w:spacing w:line="400" w:lineRule="exact"/>
              <w:jc w:val="left"/>
              <w:rPr>
                <w:rFonts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sym w:font="Wingdings" w:char="00A8"/>
            </w:r>
            <w:r>
              <w:rPr>
                <w:rFonts w:hint="eastAsia" w:ascii="仿宋_GB2312" w:hAnsi="仿宋_GB2312" w:eastAsia="仿宋_GB2312" w:cs="仿宋_GB2312"/>
                <w:color w:val="000000"/>
                <w:kern w:val="0"/>
                <w:sz w:val="28"/>
                <w:szCs w:val="28"/>
                <w:lang w:bidi="ar"/>
              </w:rPr>
              <w:t>2017年1月1日后建成且建筑面积不少于5万平方米</w:t>
            </w:r>
          </w:p>
          <w:p>
            <w:pPr>
              <w:widowControl/>
              <w:spacing w:line="400" w:lineRule="exact"/>
              <w:jc w:val="left"/>
            </w:pPr>
            <w:r>
              <w:rPr>
                <w:rFonts w:hint="eastAsia" w:ascii="仿宋_GB2312" w:hAnsi="仿宋_GB2312" w:eastAsia="仿宋_GB2312" w:cs="仿宋_GB2312"/>
                <w:color w:val="000000"/>
                <w:kern w:val="0"/>
                <w:sz w:val="28"/>
                <w:szCs w:val="28"/>
                <w:lang w:bidi="ar"/>
              </w:rPr>
              <w:sym w:font="Wingdings" w:char="00A8"/>
            </w:r>
            <w:r>
              <w:rPr>
                <w:rFonts w:hint="eastAsia" w:ascii="仿宋_GB2312" w:hAnsi="仿宋_GB2312" w:eastAsia="仿宋_GB2312" w:cs="仿宋_GB2312"/>
                <w:color w:val="000000"/>
                <w:kern w:val="0"/>
                <w:sz w:val="28"/>
                <w:szCs w:val="28"/>
                <w:lang w:bidi="ar"/>
              </w:rPr>
              <w:t>其他科技园区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2250" w:type="dxa"/>
            <w:vMerge w:val="restart"/>
            <w:vAlign w:val="center"/>
          </w:tcPr>
          <w:p>
            <w:pPr>
              <w:spacing w:line="40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入驻企业情况</w:t>
            </w:r>
          </w:p>
        </w:tc>
        <w:tc>
          <w:tcPr>
            <w:tcW w:w="5578" w:type="dxa"/>
            <w:gridSpan w:val="3"/>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企业总数</w:t>
            </w:r>
          </w:p>
        </w:tc>
        <w:tc>
          <w:tcPr>
            <w:tcW w:w="1625" w:type="dxa"/>
            <w:vAlign w:val="center"/>
          </w:tcPr>
          <w:p>
            <w:pPr>
              <w:spacing w:line="400" w:lineRule="exact"/>
              <w:ind w:firstLine="140" w:firstLineChars="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2250" w:type="dxa"/>
            <w:vMerge w:val="continue"/>
            <w:vAlign w:val="center"/>
          </w:tcPr>
          <w:p>
            <w:pPr>
              <w:spacing w:line="400" w:lineRule="exact"/>
              <w:jc w:val="center"/>
              <w:rPr>
                <w:rFonts w:hint="eastAsia" w:ascii="仿宋_GB2312" w:hAnsi="仿宋_GB2312" w:eastAsia="仿宋_GB2312" w:cs="仿宋_GB2312"/>
                <w:b/>
                <w:bCs/>
                <w:sz w:val="28"/>
                <w:szCs w:val="28"/>
              </w:rPr>
            </w:pPr>
          </w:p>
        </w:tc>
        <w:tc>
          <w:tcPr>
            <w:tcW w:w="5578" w:type="dxa"/>
            <w:gridSpan w:val="3"/>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科技企业数量</w:t>
            </w:r>
          </w:p>
        </w:tc>
        <w:tc>
          <w:tcPr>
            <w:tcW w:w="1625" w:type="dxa"/>
            <w:vAlign w:val="center"/>
          </w:tcPr>
          <w:p>
            <w:pPr>
              <w:spacing w:line="400" w:lineRule="exact"/>
              <w:ind w:firstLine="140" w:firstLineChars="50"/>
              <w:jc w:val="left"/>
              <w:rPr>
                <w:rFonts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家</w:t>
            </w:r>
            <w:r>
              <w:rPr>
                <w:rFonts w:ascii="仿宋_GB2312" w:hAnsi="仿宋_GB2312" w:eastAsia="仿宋_GB2312" w:cs="仿宋_GB2312"/>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2250" w:type="dxa"/>
            <w:vMerge w:val="continue"/>
            <w:vAlign w:val="center"/>
          </w:tcPr>
          <w:p>
            <w:pPr>
              <w:spacing w:line="400" w:lineRule="exact"/>
              <w:jc w:val="center"/>
              <w:rPr>
                <w:rFonts w:hint="eastAsia" w:ascii="仿宋_GB2312" w:hAnsi="仿宋_GB2312" w:eastAsia="仿宋_GB2312" w:cs="仿宋_GB2312"/>
                <w:b/>
                <w:bCs/>
                <w:sz w:val="28"/>
                <w:szCs w:val="28"/>
              </w:rPr>
            </w:pPr>
          </w:p>
        </w:tc>
        <w:tc>
          <w:tcPr>
            <w:tcW w:w="5578" w:type="dxa"/>
            <w:gridSpan w:val="3"/>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科技企业所占比例</w:t>
            </w:r>
          </w:p>
        </w:tc>
        <w:tc>
          <w:tcPr>
            <w:tcW w:w="1625" w:type="dxa"/>
            <w:vAlign w:val="center"/>
          </w:tcPr>
          <w:p>
            <w:pPr>
              <w:spacing w:line="400" w:lineRule="exact"/>
              <w:jc w:val="center"/>
              <w:rPr>
                <w:rFonts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2250" w:type="dxa"/>
            <w:vMerge w:val="restart"/>
            <w:vAlign w:val="center"/>
          </w:tcPr>
          <w:p>
            <w:pPr>
              <w:spacing w:line="40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为光明科学城科技成果转移转化提供载体支持</w:t>
            </w:r>
          </w:p>
          <w:p>
            <w:pPr>
              <w:spacing w:line="400" w:lineRule="exact"/>
              <w:ind w:firstLine="281" w:firstLineChars="10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（若勾“是”，需对应提供佐证材料）</w:t>
            </w:r>
          </w:p>
          <w:p>
            <w:pPr>
              <w:spacing w:line="400" w:lineRule="exact"/>
              <w:ind w:firstLine="562" w:firstLineChars="200"/>
            </w:pPr>
            <w:r>
              <w:rPr>
                <w:rFonts w:hint="eastAsia" w:ascii="仿宋_GB2312" w:hAnsi="仿宋_GB2312" w:eastAsia="仿宋_GB2312" w:cs="仿宋_GB2312"/>
                <w:b/>
                <w:bCs/>
                <w:sz w:val="28"/>
                <w:szCs w:val="28"/>
              </w:rPr>
              <w:sym w:font="Wingdings" w:char="00A8"/>
            </w:r>
            <w:r>
              <w:rPr>
                <w:rFonts w:hint="eastAsia" w:ascii="仿宋_GB2312" w:hAnsi="仿宋_GB2312" w:eastAsia="仿宋_GB2312" w:cs="仿宋_GB2312"/>
                <w:b/>
                <w:bCs/>
                <w:sz w:val="28"/>
                <w:szCs w:val="28"/>
              </w:rPr>
              <w:t xml:space="preserve">是  </w:t>
            </w:r>
            <w:r>
              <w:rPr>
                <w:rFonts w:hint="eastAsia" w:ascii="仿宋_GB2312" w:hAnsi="仿宋_GB2312" w:eastAsia="仿宋_GB2312" w:cs="仿宋_GB2312"/>
                <w:b/>
                <w:bCs/>
                <w:sz w:val="28"/>
                <w:szCs w:val="28"/>
              </w:rPr>
              <w:sym w:font="Wingdings" w:char="00A8"/>
            </w:r>
            <w:r>
              <w:rPr>
                <w:rFonts w:hint="eastAsia" w:ascii="仿宋_GB2312" w:hAnsi="仿宋_GB2312" w:eastAsia="仿宋_GB2312" w:cs="仿宋_GB2312"/>
                <w:b/>
                <w:bCs/>
                <w:sz w:val="28"/>
                <w:szCs w:val="28"/>
              </w:rPr>
              <w:t>否</w:t>
            </w:r>
          </w:p>
        </w:tc>
        <w:tc>
          <w:tcPr>
            <w:tcW w:w="5578" w:type="dxa"/>
            <w:gridSpan w:val="3"/>
            <w:vAlign w:val="center"/>
          </w:tcPr>
          <w:p>
            <w:pPr>
              <w:spacing w:line="400" w:lineRule="exact"/>
              <w:rPr>
                <w:rFonts w:ascii="仿宋_GB2312" w:hAnsi="仿宋_GB2312" w:eastAsia="仿宋_GB2312" w:cs="仿宋_GB2312"/>
                <w:b/>
                <w:bCs/>
                <w:sz w:val="28"/>
                <w:szCs w:val="28"/>
              </w:rPr>
            </w:pPr>
            <w:r>
              <w:rPr>
                <w:rFonts w:hint="eastAsia" w:ascii="仿宋_GB2312" w:hAnsi="仿宋_GB2312" w:eastAsia="仿宋_GB2312" w:cs="仿宋_GB2312"/>
                <w:color w:val="000000"/>
                <w:kern w:val="0"/>
                <w:sz w:val="28"/>
                <w:szCs w:val="28"/>
                <w:lang w:bidi="ar"/>
              </w:rPr>
              <w:t>入驻光明科学城重大科研项目（重大科技基础设施及前沿交叉科研平台等）数量</w:t>
            </w:r>
          </w:p>
        </w:tc>
        <w:tc>
          <w:tcPr>
            <w:tcW w:w="1625" w:type="dxa"/>
            <w:vAlign w:val="center"/>
          </w:tcPr>
          <w:p>
            <w:pPr>
              <w:spacing w:line="400" w:lineRule="exact"/>
              <w:ind w:firstLine="280" w:firstLineChars="100"/>
              <w:jc w:val="both"/>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0" w:hRule="atLeast"/>
        </w:trPr>
        <w:tc>
          <w:tcPr>
            <w:tcW w:w="2250" w:type="dxa"/>
            <w:vMerge w:val="continue"/>
            <w:vAlign w:val="center"/>
          </w:tcPr>
          <w:p>
            <w:pPr>
              <w:spacing w:line="400" w:lineRule="exact"/>
              <w:ind w:firstLine="281" w:firstLineChars="100"/>
              <w:rPr>
                <w:rFonts w:ascii="仿宋_GB2312" w:hAnsi="仿宋_GB2312" w:eastAsia="仿宋_GB2312" w:cs="仿宋_GB2312"/>
                <w:b/>
                <w:bCs/>
                <w:sz w:val="28"/>
                <w:szCs w:val="28"/>
              </w:rPr>
            </w:pPr>
          </w:p>
        </w:tc>
        <w:tc>
          <w:tcPr>
            <w:tcW w:w="5578" w:type="dxa"/>
            <w:gridSpan w:val="3"/>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bidi="ar"/>
              </w:rPr>
              <w:t>入驻企业与光明科学城重大科研项目（重大科技基础设施及前沿交叉科研平台等）达成成果转化或成果交易，并能提供相关佐证材料的企业数量</w:t>
            </w:r>
          </w:p>
        </w:tc>
        <w:tc>
          <w:tcPr>
            <w:tcW w:w="1625" w:type="dxa"/>
            <w:vAlign w:val="center"/>
          </w:tcPr>
          <w:p>
            <w:pPr>
              <w:spacing w:line="400" w:lineRule="exact"/>
              <w:ind w:firstLine="280" w:firstLineChars="1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val="en-US" w:eastAsia="zh-CN" w:bidi="ar"/>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atLeast"/>
        </w:trPr>
        <w:tc>
          <w:tcPr>
            <w:tcW w:w="2250" w:type="dxa"/>
            <w:vMerge w:val="continue"/>
            <w:vAlign w:val="center"/>
          </w:tcPr>
          <w:p>
            <w:pPr>
              <w:spacing w:line="400" w:lineRule="exact"/>
              <w:ind w:firstLine="281" w:firstLineChars="100"/>
              <w:rPr>
                <w:rFonts w:ascii="仿宋_GB2312" w:hAnsi="仿宋_GB2312" w:eastAsia="仿宋_GB2312" w:cs="仿宋_GB2312"/>
                <w:b/>
                <w:bCs/>
                <w:sz w:val="28"/>
                <w:szCs w:val="28"/>
              </w:rPr>
            </w:pPr>
          </w:p>
        </w:tc>
        <w:tc>
          <w:tcPr>
            <w:tcW w:w="5578" w:type="dxa"/>
            <w:gridSpan w:val="3"/>
            <w:vAlign w:val="center"/>
          </w:tcPr>
          <w:p>
            <w:pPr>
              <w:spacing w:line="400" w:lineRule="exact"/>
            </w:pPr>
            <w:r>
              <w:rPr>
                <w:rFonts w:hint="eastAsia" w:ascii="仿宋_GB2312" w:hAnsi="仿宋_GB2312" w:eastAsia="仿宋_GB2312" w:cs="仿宋_GB2312"/>
                <w:color w:val="000000"/>
                <w:kern w:val="0"/>
                <w:sz w:val="28"/>
                <w:szCs w:val="28"/>
                <w:lang w:bidi="ar"/>
              </w:rPr>
              <w:t>入驻隶属于光明科学城重大科研项目（重大科技基础设施及前沿交叉科研平台等）的科技人才（持有公司股权或股份比例30%及以上）创办成果转化的企业数量</w:t>
            </w:r>
          </w:p>
        </w:tc>
        <w:tc>
          <w:tcPr>
            <w:tcW w:w="1625" w:type="dxa"/>
            <w:vAlign w:val="center"/>
          </w:tcPr>
          <w:p>
            <w:pPr>
              <w:spacing w:line="400" w:lineRule="exact"/>
              <w:ind w:firstLine="280" w:firstLineChars="1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color w:val="000000"/>
                <w:kern w:val="0"/>
                <w:sz w:val="28"/>
                <w:szCs w:val="28"/>
                <w:lang w:val="en-US" w:eastAsia="zh-CN" w:bidi="ar"/>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trPr>
        <w:tc>
          <w:tcPr>
            <w:tcW w:w="2250" w:type="dxa"/>
            <w:vMerge w:val="continue"/>
            <w:vAlign w:val="center"/>
          </w:tcPr>
          <w:p>
            <w:pPr>
              <w:spacing w:line="400" w:lineRule="exact"/>
              <w:ind w:firstLine="281" w:firstLineChars="100"/>
              <w:rPr>
                <w:rFonts w:ascii="仿宋_GB2312" w:hAnsi="仿宋_GB2312" w:eastAsia="仿宋_GB2312" w:cs="仿宋_GB2312"/>
                <w:b/>
                <w:bCs/>
                <w:sz w:val="28"/>
                <w:szCs w:val="28"/>
              </w:rPr>
            </w:pPr>
          </w:p>
        </w:tc>
        <w:tc>
          <w:tcPr>
            <w:tcW w:w="5578" w:type="dxa"/>
            <w:gridSpan w:val="3"/>
            <w:vAlign w:val="center"/>
          </w:tcPr>
          <w:p>
            <w:pPr>
              <w:spacing w:line="400" w:lineRule="exact"/>
              <w:rPr>
                <w:rFonts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bidi="ar"/>
              </w:rPr>
              <w:t>建有与光明科学城配套相关的重大科技项目数量</w:t>
            </w:r>
          </w:p>
        </w:tc>
        <w:tc>
          <w:tcPr>
            <w:tcW w:w="1625" w:type="dxa"/>
            <w:vAlign w:val="center"/>
          </w:tcPr>
          <w:p>
            <w:pPr>
              <w:spacing w:line="400" w:lineRule="exact"/>
              <w:ind w:firstLine="280" w:firstLineChars="1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u w:val="none"/>
                <w:lang w:val="en-US" w:eastAsia="zh-C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8" w:hRule="atLeast"/>
        </w:trPr>
        <w:tc>
          <w:tcPr>
            <w:tcW w:w="2250" w:type="dxa"/>
            <w:vAlign w:val="center"/>
          </w:tcPr>
          <w:p>
            <w:pPr>
              <w:spacing w:line="400" w:lineRule="exact"/>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申报园区</w:t>
            </w:r>
          </w:p>
          <w:p>
            <w:pPr>
              <w:spacing w:line="400" w:lineRule="exact"/>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基本简介</w:t>
            </w:r>
          </w:p>
          <w:p>
            <w:pPr>
              <w:spacing w:line="400" w:lineRule="exact"/>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（800字以内）</w:t>
            </w:r>
          </w:p>
          <w:p>
            <w:pPr>
              <w:pStyle w:val="2"/>
              <w:rPr>
                <w:rFonts w:hint="eastAsia"/>
                <w:lang w:eastAsia="zh-CN"/>
              </w:rPr>
            </w:pPr>
          </w:p>
          <w:p>
            <w:pPr>
              <w:rPr>
                <w:rFonts w:hint="eastAsia"/>
                <w:lang w:eastAsia="zh-CN"/>
              </w:rPr>
            </w:pPr>
          </w:p>
        </w:tc>
        <w:tc>
          <w:tcPr>
            <w:tcW w:w="7203" w:type="dxa"/>
            <w:gridSpan w:val="4"/>
            <w:vAlign w:val="center"/>
          </w:tcPr>
          <w:p>
            <w:pPr>
              <w:widowControl/>
              <w:spacing w:line="400" w:lineRule="exact"/>
              <w:jc w:val="center"/>
              <w:rPr>
                <w:rFonts w:hint="eastAsia"/>
                <w:lang w:val="en-US" w:eastAsia="zh-CN"/>
              </w:rPr>
            </w:pPr>
          </w:p>
          <w:p>
            <w:pPr>
              <w:widowControl/>
              <w:spacing w:line="400" w:lineRule="exact"/>
              <w:jc w:val="center"/>
              <w:rPr>
                <w:rFonts w:hint="eastAsia"/>
                <w:lang w:val="en-US" w:eastAsia="zh-CN"/>
              </w:rPr>
            </w:pPr>
          </w:p>
          <w:p>
            <w:pPr>
              <w:widowControl/>
              <w:spacing w:line="400" w:lineRule="exact"/>
              <w:jc w:val="center"/>
              <w:rPr>
                <w:rFonts w:hint="eastAsia"/>
                <w:lang w:val="en-US" w:eastAsia="zh-CN"/>
              </w:rPr>
            </w:pPr>
          </w:p>
          <w:p>
            <w:pPr>
              <w:widowControl/>
              <w:spacing w:line="400" w:lineRule="exact"/>
              <w:jc w:val="center"/>
              <w:rPr>
                <w:rFonts w:hint="eastAsia"/>
                <w:lang w:val="en-US" w:eastAsia="zh-CN"/>
              </w:rPr>
            </w:pPr>
          </w:p>
          <w:p>
            <w:pPr>
              <w:pStyle w:val="2"/>
              <w:rPr>
                <w:rFonts w:hint="eastAsia"/>
                <w:lang w:val="en-US" w:eastAsia="zh-CN"/>
              </w:rPr>
            </w:pPr>
          </w:p>
          <w:p>
            <w:pPr>
              <w:rPr>
                <w:rFonts w:hint="eastAsia"/>
                <w:lang w:val="en-US" w:eastAsia="zh-CN"/>
              </w:rPr>
            </w:pPr>
          </w:p>
          <w:p>
            <w:pPr>
              <w:widowControl/>
              <w:spacing w:line="400" w:lineRule="exact"/>
              <w:jc w:val="center"/>
              <w:rPr>
                <w:rFonts w:hint="eastAsia"/>
                <w:lang w:val="en-US" w:eastAsia="zh-CN"/>
              </w:rPr>
            </w:pPr>
          </w:p>
          <w:p>
            <w:pPr>
              <w:widowControl/>
              <w:spacing w:line="400" w:lineRule="exact"/>
              <w:jc w:val="center"/>
              <w:rPr>
                <w:rFonts w:hint="eastAsia"/>
                <w:sz w:val="24"/>
                <w:szCs w:val="32"/>
                <w:lang w:val="en-US" w:eastAsia="zh-CN"/>
              </w:rPr>
            </w:pPr>
            <w:r>
              <w:rPr>
                <w:rFonts w:hint="eastAsia"/>
                <w:lang w:val="en-US" w:eastAsia="zh-CN"/>
              </w:rPr>
              <w:t>（</w:t>
            </w:r>
            <w:r>
              <w:rPr>
                <w:rFonts w:hint="eastAsia"/>
                <w:sz w:val="24"/>
                <w:szCs w:val="32"/>
                <w:lang w:val="en-US" w:eastAsia="zh-CN"/>
              </w:rPr>
              <w:t>包括但不限于主要负责人及管理团队介绍、基本场地和设施情况、园区总体情况、代表性入驻企业、签约科技服务机构情况及主要业绩成果等）</w:t>
            </w:r>
          </w:p>
          <w:p>
            <w:pPr>
              <w:widowControl/>
              <w:spacing w:line="400" w:lineRule="exact"/>
              <w:jc w:val="center"/>
              <w:rPr>
                <w:rFonts w:hint="eastAsia"/>
                <w:sz w:val="24"/>
                <w:szCs w:val="32"/>
                <w:lang w:val="en-US" w:eastAsia="zh-CN"/>
              </w:rPr>
            </w:pPr>
          </w:p>
          <w:p>
            <w:pPr>
              <w:rPr>
                <w:rFonts w:hint="eastAsia"/>
                <w:lang w:val="en-US" w:eastAsia="zh-CN"/>
              </w:rPr>
            </w:pPr>
          </w:p>
          <w:p>
            <w:pPr>
              <w:pStyle w:val="2"/>
              <w:rPr>
                <w:rFonts w:hint="eastAsia"/>
                <w:lang w:val="en-US" w:eastAsia="zh-CN"/>
              </w:rPr>
            </w:pPr>
            <w:bookmarkStart w:id="0" w:name="_GoBack"/>
            <w:bookmarkEnd w:id="0"/>
          </w:p>
          <w:p>
            <w:pPr>
              <w:pStyle w:val="2"/>
              <w:rPr>
                <w:rFonts w:hint="eastAsia"/>
              </w:rPr>
            </w:pPr>
          </w:p>
          <w:p>
            <w:pPr>
              <w:rPr>
                <w:rFonts w:hint="eastAsia"/>
              </w:rPr>
            </w:pPr>
          </w:p>
          <w:p>
            <w:pPr>
              <w:pStyle w:val="2"/>
              <w:rPr>
                <w:rFonts w:hint="eastAsia"/>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1" w:hRule="atLeast"/>
        </w:trPr>
        <w:tc>
          <w:tcPr>
            <w:tcW w:w="2250" w:type="dxa"/>
            <w:vAlign w:val="center"/>
          </w:tcPr>
          <w:p>
            <w:pPr>
              <w:spacing w:line="400" w:lineRule="exact"/>
              <w:ind w:firstLine="281" w:firstLineChars="100"/>
              <w:jc w:val="both"/>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运营管理机制</w:t>
            </w:r>
          </w:p>
          <w:p>
            <w:pPr>
              <w:spacing w:line="400" w:lineRule="exact"/>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建设情况</w:t>
            </w:r>
          </w:p>
          <w:p>
            <w:pPr>
              <w:spacing w:line="400" w:lineRule="exact"/>
              <w:jc w:val="center"/>
              <w:rPr>
                <w:rFonts w:hint="eastAsia"/>
                <w:lang w:eastAsia="zh-CN"/>
              </w:rPr>
            </w:pPr>
            <w:r>
              <w:rPr>
                <w:rFonts w:hint="eastAsia" w:ascii="仿宋_GB2312" w:hAnsi="仿宋_GB2312" w:eastAsia="仿宋_GB2312" w:cs="仿宋_GB2312"/>
                <w:b/>
                <w:bCs/>
                <w:sz w:val="28"/>
                <w:szCs w:val="28"/>
                <w:lang w:val="en-US" w:eastAsia="zh-CN"/>
              </w:rPr>
              <w:t>（800字以内）</w:t>
            </w:r>
          </w:p>
        </w:tc>
        <w:tc>
          <w:tcPr>
            <w:tcW w:w="7203" w:type="dxa"/>
            <w:gridSpan w:val="4"/>
            <w:vAlign w:val="center"/>
          </w:tcPr>
          <w:p>
            <w:pPr>
              <w:widowControl/>
              <w:spacing w:line="400" w:lineRule="exact"/>
              <w:jc w:val="center"/>
              <w:rPr>
                <w:rFonts w:hint="eastAsia"/>
                <w:lang w:val="en-US" w:eastAsia="zh-CN"/>
              </w:rPr>
            </w:pPr>
          </w:p>
          <w:p>
            <w:pPr>
              <w:pStyle w:val="2"/>
              <w:rPr>
                <w:rFonts w:hint="eastAsia"/>
                <w:lang w:val="en-US" w:eastAsia="zh-CN"/>
              </w:rPr>
            </w:pPr>
          </w:p>
          <w:p>
            <w:pPr>
              <w:rPr>
                <w:rFonts w:hint="eastAsia"/>
                <w:lang w:val="en-US" w:eastAsia="zh-CN"/>
              </w:rPr>
            </w:pPr>
          </w:p>
          <w:p>
            <w:pPr>
              <w:widowControl/>
              <w:spacing w:line="400" w:lineRule="exact"/>
              <w:jc w:val="center"/>
              <w:rPr>
                <w:rFonts w:hint="eastAsia"/>
                <w:lang w:val="en-US" w:eastAsia="zh-CN"/>
              </w:rPr>
            </w:pPr>
          </w:p>
          <w:p>
            <w:pPr>
              <w:widowControl/>
              <w:spacing w:line="400" w:lineRule="exact"/>
              <w:jc w:val="center"/>
              <w:rPr>
                <w:rFonts w:hint="eastAsia"/>
                <w:sz w:val="24"/>
                <w:szCs w:val="32"/>
                <w:lang w:val="en-US" w:eastAsia="zh-CN"/>
              </w:rPr>
            </w:pPr>
          </w:p>
          <w:p>
            <w:pPr>
              <w:widowControl/>
              <w:spacing w:line="400" w:lineRule="exact"/>
              <w:jc w:val="center"/>
              <w:rPr>
                <w:rFonts w:hint="eastAsia"/>
                <w:sz w:val="24"/>
                <w:szCs w:val="32"/>
                <w:lang w:val="en-US" w:eastAsia="zh-CN"/>
              </w:rPr>
            </w:pPr>
            <w:r>
              <w:rPr>
                <w:rFonts w:hint="eastAsia"/>
                <w:sz w:val="24"/>
                <w:szCs w:val="32"/>
                <w:lang w:val="en-US" w:eastAsia="zh-CN"/>
              </w:rPr>
              <w:t>（运营机构整体架构情况、基本运营状况和入驻企业遴选信息管理、创业导师工作机制等各项运营管理机制建立和执行情况等）</w:t>
            </w: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1" w:hRule="atLeast"/>
        </w:trPr>
        <w:tc>
          <w:tcPr>
            <w:tcW w:w="2250" w:type="dxa"/>
            <w:vAlign w:val="center"/>
          </w:tcPr>
          <w:p>
            <w:pPr>
              <w:ind w:firstLine="140" w:firstLineChars="50"/>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lang w:eastAsia="zh-CN"/>
              </w:rPr>
              <w:t>申报单位意见</w:t>
            </w:r>
          </w:p>
          <w:p>
            <w:pPr>
              <w:spacing w:line="400" w:lineRule="exact"/>
              <w:jc w:val="center"/>
              <w:rPr>
                <w:rFonts w:hint="eastAsia" w:ascii="仿宋_GB2312" w:hAnsi="仿宋_GB2312" w:eastAsia="仿宋_GB2312" w:cs="仿宋_GB2312"/>
                <w:b/>
                <w:bCs/>
                <w:sz w:val="28"/>
                <w:szCs w:val="28"/>
                <w:lang w:val="en-US" w:eastAsia="zh-CN"/>
              </w:rPr>
            </w:pPr>
          </w:p>
        </w:tc>
        <w:tc>
          <w:tcPr>
            <w:tcW w:w="7203" w:type="dxa"/>
            <w:gridSpan w:val="4"/>
            <w:vAlign w:val="center"/>
          </w:tcPr>
          <w:p>
            <w:pPr>
              <w:jc w:val="right"/>
              <w:rPr>
                <w:rFonts w:hint="eastAsia" w:ascii="CESI仿宋-GB2312" w:hAnsi="CESI仿宋-GB2312" w:eastAsia="CESI仿宋-GB2312" w:cs="CESI仿宋-GB2312"/>
                <w:i w:val="0"/>
                <w:color w:val="000000"/>
                <w:kern w:val="0"/>
                <w:sz w:val="24"/>
                <w:szCs w:val="24"/>
                <w:u w:val="none"/>
                <w:lang w:val="en-US" w:eastAsia="zh-CN" w:bidi="ar"/>
              </w:rPr>
            </w:pPr>
          </w:p>
          <w:p>
            <w:pPr>
              <w:jc w:val="right"/>
              <w:rPr>
                <w:rFonts w:hint="eastAsia" w:ascii="CESI仿宋-GB2312" w:hAnsi="CESI仿宋-GB2312" w:eastAsia="CESI仿宋-GB2312" w:cs="CESI仿宋-GB2312"/>
                <w:i w:val="0"/>
                <w:color w:val="000000"/>
                <w:kern w:val="0"/>
                <w:sz w:val="24"/>
                <w:szCs w:val="24"/>
                <w:u w:val="none"/>
                <w:lang w:val="en-US" w:eastAsia="zh-CN" w:bidi="ar"/>
              </w:rPr>
            </w:pPr>
          </w:p>
          <w:p>
            <w:pPr>
              <w:jc w:val="right"/>
              <w:rPr>
                <w:rFonts w:hint="eastAsia" w:ascii="CESI仿宋-GB2312" w:hAnsi="CESI仿宋-GB2312" w:eastAsia="CESI仿宋-GB2312" w:cs="CESI仿宋-GB2312"/>
                <w:i w:val="0"/>
                <w:color w:val="000000"/>
                <w:kern w:val="0"/>
                <w:sz w:val="24"/>
                <w:szCs w:val="24"/>
                <w:u w:val="none"/>
                <w:lang w:val="en-US" w:eastAsia="zh-CN" w:bidi="ar"/>
              </w:rPr>
            </w:pPr>
          </w:p>
          <w:p>
            <w:pPr>
              <w:jc w:val="right"/>
              <w:rPr>
                <w:rFonts w:hint="eastAsia" w:ascii="CESI仿宋-GB2312" w:hAnsi="CESI仿宋-GB2312" w:eastAsia="CESI仿宋-GB2312" w:cs="CESI仿宋-GB2312"/>
                <w:i w:val="0"/>
                <w:color w:val="000000"/>
                <w:kern w:val="0"/>
                <w:sz w:val="24"/>
                <w:szCs w:val="24"/>
                <w:u w:val="none"/>
                <w:lang w:val="en-US" w:eastAsia="zh-CN" w:bidi="ar"/>
              </w:rPr>
            </w:pPr>
          </w:p>
          <w:p>
            <w:pPr>
              <w:jc w:val="right"/>
              <w:rPr>
                <w:rFonts w:hint="eastAsia" w:ascii="CESI仿宋-GB2312" w:hAnsi="CESI仿宋-GB2312" w:eastAsia="CESI仿宋-GB2312" w:cs="CESI仿宋-GB2312"/>
                <w:i w:val="0"/>
                <w:color w:val="000000"/>
                <w:kern w:val="0"/>
                <w:sz w:val="24"/>
                <w:szCs w:val="24"/>
                <w:u w:val="none"/>
                <w:lang w:val="en-US" w:eastAsia="zh-CN" w:bidi="ar"/>
              </w:rPr>
            </w:pPr>
          </w:p>
          <w:p>
            <w:pPr>
              <w:jc w:val="right"/>
              <w:rPr>
                <w:rFonts w:hint="eastAsia" w:ascii="CESI仿宋-GB2312" w:hAnsi="CESI仿宋-GB2312" w:eastAsia="CESI仿宋-GB2312" w:cs="CESI仿宋-GB2312"/>
                <w:i w:val="0"/>
                <w:color w:val="000000"/>
                <w:kern w:val="0"/>
                <w:sz w:val="24"/>
                <w:szCs w:val="24"/>
                <w:u w:val="none"/>
                <w:lang w:val="en-US" w:eastAsia="zh-CN" w:bidi="ar"/>
              </w:rPr>
            </w:pPr>
          </w:p>
          <w:p>
            <w:pPr>
              <w:jc w:val="right"/>
              <w:rPr>
                <w:rFonts w:hint="eastAsia" w:ascii="CESI仿宋-GB2312" w:hAnsi="CESI仿宋-GB2312" w:eastAsia="CESI仿宋-GB2312" w:cs="CESI仿宋-GB2312"/>
                <w:i w:val="0"/>
                <w:color w:val="000000"/>
                <w:kern w:val="0"/>
                <w:sz w:val="24"/>
                <w:szCs w:val="24"/>
                <w:u w:val="none"/>
                <w:lang w:val="en-US" w:eastAsia="zh-CN" w:bidi="ar"/>
              </w:rPr>
            </w:pPr>
          </w:p>
          <w:p>
            <w:pPr>
              <w:jc w:val="right"/>
              <w:rPr>
                <w:rFonts w:hint="eastAsia" w:ascii="仿宋_GB2312" w:hAnsi="仿宋_GB2312" w:eastAsia="仿宋_GB2312" w:cs="仿宋_GB2312"/>
                <w:b/>
                <w:bCs/>
                <w:sz w:val="28"/>
                <w:szCs w:val="28"/>
                <w:lang w:eastAsia="zh-CN"/>
              </w:rPr>
            </w:pPr>
            <w:r>
              <w:rPr>
                <w:rFonts w:hint="eastAsia" w:ascii="CESI仿宋-GB2312" w:hAnsi="CESI仿宋-GB2312" w:eastAsia="CESI仿宋-GB2312" w:cs="CESI仿宋-GB2312"/>
                <w:i w:val="0"/>
                <w:color w:val="000000"/>
                <w:kern w:val="0"/>
                <w:sz w:val="24"/>
                <w:szCs w:val="24"/>
                <w:u w:val="none"/>
                <w:lang w:val="en-US" w:eastAsia="zh-CN" w:bidi="ar"/>
              </w:rPr>
              <w:t>法定代表人签名:</w:t>
            </w:r>
            <w:r>
              <w:rPr>
                <w:rFonts w:hint="eastAsia" w:ascii="CESI仿宋-GB2312" w:hAnsi="CESI仿宋-GB2312" w:eastAsia="CESI仿宋-GB2312" w:cs="CESI仿宋-GB2312"/>
                <w:i w:val="0"/>
                <w:color w:val="000000"/>
                <w:kern w:val="0"/>
                <w:sz w:val="24"/>
                <w:szCs w:val="24"/>
                <w:u w:val="none"/>
                <w:lang w:val="en-US" w:eastAsia="zh-CN" w:bidi="ar"/>
              </w:rPr>
              <w:br w:type="textWrapping"/>
            </w:r>
            <w:r>
              <w:rPr>
                <w:rFonts w:hint="eastAsia" w:ascii="CESI仿宋-GB2312" w:hAnsi="CESI仿宋-GB2312" w:eastAsia="CESI仿宋-GB2312" w:cs="CESI仿宋-GB2312"/>
                <w:i w:val="0"/>
                <w:color w:val="000000"/>
                <w:kern w:val="0"/>
                <w:sz w:val="24"/>
                <w:szCs w:val="24"/>
                <w:u w:val="none"/>
                <w:lang w:val="en-US" w:eastAsia="zh-CN" w:bidi="ar"/>
              </w:rPr>
              <w:t>(单位盖章)</w:t>
            </w:r>
            <w:r>
              <w:rPr>
                <w:rFonts w:hint="eastAsia" w:ascii="CESI仿宋-GB2312" w:hAnsi="CESI仿宋-GB2312" w:eastAsia="CESI仿宋-GB2312" w:cs="CESI仿宋-GB2312"/>
                <w:i w:val="0"/>
                <w:color w:val="000000"/>
                <w:kern w:val="0"/>
                <w:sz w:val="24"/>
                <w:szCs w:val="24"/>
                <w:u w:val="none"/>
                <w:lang w:val="en-US" w:eastAsia="zh-CN" w:bidi="ar"/>
              </w:rPr>
              <w:br w:type="textWrapping"/>
            </w:r>
            <w:r>
              <w:rPr>
                <w:rFonts w:hint="eastAsia" w:ascii="CESI仿宋-GB2312" w:hAnsi="CESI仿宋-GB2312" w:eastAsia="CESI仿宋-GB2312" w:cs="CESI仿宋-GB2312"/>
                <w:i w:val="0"/>
                <w:color w:val="000000"/>
                <w:kern w:val="0"/>
                <w:sz w:val="24"/>
                <w:szCs w:val="24"/>
                <w:u w:val="none"/>
                <w:lang w:val="en-US" w:eastAsia="zh-CN" w:bidi="ar"/>
              </w:rPr>
              <w:t>年     月     日</w:t>
            </w:r>
          </w:p>
          <w:p>
            <w:pPr>
              <w:widowControl/>
              <w:spacing w:line="400" w:lineRule="exact"/>
              <w:jc w:val="center"/>
              <w:rPr>
                <w:rFonts w:hint="eastAsia"/>
                <w:sz w:val="24"/>
                <w:szCs w:val="32"/>
                <w:lang w:val="en-US" w:eastAsia="zh-CN"/>
              </w:rPr>
            </w:pPr>
          </w:p>
        </w:tc>
      </w:tr>
    </w:tbl>
    <w:p>
      <w:pPr>
        <w:pStyle w:val="4"/>
        <w:ind w:firstLine="0" w:firstLineChars="0"/>
        <w:rPr>
          <w:rFonts w:hint="eastAsia"/>
        </w:rPr>
      </w:pPr>
    </w:p>
    <w:sectPr>
      <w:footerReference r:id="rId6" w:type="first"/>
      <w:footerReference r:id="rId4" w:type="default"/>
      <w:footerReference r:id="rId5" w:type="even"/>
      <w:pgSz w:w="11906" w:h="16838"/>
      <w:pgMar w:top="1440" w:right="1800" w:bottom="1440" w:left="1800"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CESI仿宋-GB2312">
    <w:panose1 w:val="02000500000000000000"/>
    <w:charset w:val="86"/>
    <w:family w:val="auto"/>
    <w:pitch w:val="default"/>
    <w:sig w:usb0="800002AF" w:usb1="084F6CF8" w:usb2="00000010" w:usb3="00000000" w:csb0="0004000F" w:csb1="00000000"/>
  </w:font>
  <w:font w:name="方正宋体S-超大字符集">
    <w:panose1 w:val="02000000000000000000"/>
    <w:charset w:val="86"/>
    <w:family w:val="auto"/>
    <w:pitch w:val="default"/>
    <w:sig w:usb0="00000001" w:usb1="0800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eastAsiaTheme="minorEastAsia"/>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5"/>
                      <w:rPr>
                        <w:rFonts w:eastAsiaTheme="minorEastAsia"/>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- 6 -</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- 6 -</w:t>
                    </w:r>
                    <w:r>
                      <w:rPr>
                        <w:rFonts w:hint="eastAsia" w:ascii="宋体" w:hAnsi="宋体" w:cs="宋体"/>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fldChar w:fldCharType="begin"/>
    </w:r>
    <w:r>
      <w:rPr>
        <w:rStyle w:val="11"/>
      </w:rPr>
      <w:instrText xml:space="preserve">PAGE  </w:instrText>
    </w:r>
    <w:r>
      <w:fldChar w:fldCharType="end"/>
    </w:r>
  </w:p>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- 2 -</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CNfcMGwIAACcEAAAOAAAAAAAAAAEAIAAAADUBAABkcnMvZTJvRG9jLnhtbFBLBQYA&#10;AAAABgAGAFkBAADCBQAAAAA=&#10;">
              <v:fill on="f" focussize="0,0"/>
              <v:stroke on="f" weight="0.5pt"/>
              <v:imagedata o:title=""/>
              <o:lock v:ext="edit" aspectratio="f"/>
              <v:textbox inset="0mm,0mm,0mm,0mm" style="mso-fit-shape-to-text:t;">
                <w:txbxContent>
                  <w:p>
                    <w:pPr>
                      <w:pStyle w:val="5"/>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- 2 -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6556A0"/>
    <w:rsid w:val="00097E9A"/>
    <w:rsid w:val="003D4CEC"/>
    <w:rsid w:val="005D1E2A"/>
    <w:rsid w:val="008769B6"/>
    <w:rsid w:val="00910030"/>
    <w:rsid w:val="00CE0429"/>
    <w:rsid w:val="00E8039C"/>
    <w:rsid w:val="00FD49B4"/>
    <w:rsid w:val="026F3546"/>
    <w:rsid w:val="04B65DFA"/>
    <w:rsid w:val="08A61AAB"/>
    <w:rsid w:val="0B620D8F"/>
    <w:rsid w:val="0C7871A2"/>
    <w:rsid w:val="0EE645D8"/>
    <w:rsid w:val="0EF53668"/>
    <w:rsid w:val="10A5362F"/>
    <w:rsid w:val="10F60FC4"/>
    <w:rsid w:val="13385302"/>
    <w:rsid w:val="133D0B81"/>
    <w:rsid w:val="14A3301B"/>
    <w:rsid w:val="152B2DD4"/>
    <w:rsid w:val="176E5DC2"/>
    <w:rsid w:val="18ED16E2"/>
    <w:rsid w:val="19A23797"/>
    <w:rsid w:val="19DC7E7F"/>
    <w:rsid w:val="1AA955D8"/>
    <w:rsid w:val="1BE41C0C"/>
    <w:rsid w:val="1C03638F"/>
    <w:rsid w:val="1C16786A"/>
    <w:rsid w:val="1DA43A1C"/>
    <w:rsid w:val="1F695550"/>
    <w:rsid w:val="1F6D28F4"/>
    <w:rsid w:val="1F7F5BEF"/>
    <w:rsid w:val="210555FE"/>
    <w:rsid w:val="21133A6C"/>
    <w:rsid w:val="21DA2BF0"/>
    <w:rsid w:val="24DC16F2"/>
    <w:rsid w:val="28CB3735"/>
    <w:rsid w:val="2CC76E60"/>
    <w:rsid w:val="2D775DEE"/>
    <w:rsid w:val="2EC46C20"/>
    <w:rsid w:val="2F760BEA"/>
    <w:rsid w:val="34543DCA"/>
    <w:rsid w:val="346556A0"/>
    <w:rsid w:val="34E9615F"/>
    <w:rsid w:val="39E90F5A"/>
    <w:rsid w:val="3D1F61C9"/>
    <w:rsid w:val="3D707FD4"/>
    <w:rsid w:val="3EA06D45"/>
    <w:rsid w:val="3FA13112"/>
    <w:rsid w:val="409C0F1D"/>
    <w:rsid w:val="43693960"/>
    <w:rsid w:val="43D66148"/>
    <w:rsid w:val="440A3AC7"/>
    <w:rsid w:val="45C228F0"/>
    <w:rsid w:val="473C2102"/>
    <w:rsid w:val="48756611"/>
    <w:rsid w:val="4BF9742E"/>
    <w:rsid w:val="4C77B83D"/>
    <w:rsid w:val="4ED815FC"/>
    <w:rsid w:val="517F1A28"/>
    <w:rsid w:val="53DF9CDE"/>
    <w:rsid w:val="53FE5F78"/>
    <w:rsid w:val="54113998"/>
    <w:rsid w:val="54403215"/>
    <w:rsid w:val="55034F54"/>
    <w:rsid w:val="552D5AF2"/>
    <w:rsid w:val="56794937"/>
    <w:rsid w:val="56866E78"/>
    <w:rsid w:val="582735F1"/>
    <w:rsid w:val="59731D86"/>
    <w:rsid w:val="5BE64A36"/>
    <w:rsid w:val="5CDC5F06"/>
    <w:rsid w:val="5D445FB0"/>
    <w:rsid w:val="5DA75A8C"/>
    <w:rsid w:val="5DDF2BFF"/>
    <w:rsid w:val="5E0C4C3D"/>
    <w:rsid w:val="5FDFE5D6"/>
    <w:rsid w:val="5FEFB9E1"/>
    <w:rsid w:val="61F0144B"/>
    <w:rsid w:val="660C5494"/>
    <w:rsid w:val="66B7B678"/>
    <w:rsid w:val="66D12950"/>
    <w:rsid w:val="6A983EF4"/>
    <w:rsid w:val="6CC254B7"/>
    <w:rsid w:val="6DFC089C"/>
    <w:rsid w:val="6DFF762A"/>
    <w:rsid w:val="6EF71109"/>
    <w:rsid w:val="717E6954"/>
    <w:rsid w:val="72D57042"/>
    <w:rsid w:val="74283505"/>
    <w:rsid w:val="75670631"/>
    <w:rsid w:val="775A09E2"/>
    <w:rsid w:val="77D7C870"/>
    <w:rsid w:val="78623E53"/>
    <w:rsid w:val="78660CBF"/>
    <w:rsid w:val="7B473D58"/>
    <w:rsid w:val="7B968132"/>
    <w:rsid w:val="7D8E40C9"/>
    <w:rsid w:val="7DBF1A34"/>
    <w:rsid w:val="7E17417B"/>
    <w:rsid w:val="7F012CA3"/>
    <w:rsid w:val="7F136710"/>
    <w:rsid w:val="7F2B07C7"/>
    <w:rsid w:val="7F6A36B9"/>
    <w:rsid w:val="7F7F1D34"/>
    <w:rsid w:val="7F7F53F6"/>
    <w:rsid w:val="7FF57BD9"/>
    <w:rsid w:val="7FFF3AE0"/>
    <w:rsid w:val="9FEDC469"/>
    <w:rsid w:val="AFEE36A2"/>
    <w:rsid w:val="B79FBAEC"/>
    <w:rsid w:val="BD5DAC74"/>
    <w:rsid w:val="BDC7FCA4"/>
    <w:rsid w:val="BEF97F78"/>
    <w:rsid w:val="BF4173FB"/>
    <w:rsid w:val="BFDF699D"/>
    <w:rsid w:val="DCB7010C"/>
    <w:rsid w:val="DF9FA533"/>
    <w:rsid w:val="DFA7A207"/>
    <w:rsid w:val="DFBDC49A"/>
    <w:rsid w:val="DFD72D29"/>
    <w:rsid w:val="DFD96C7B"/>
    <w:rsid w:val="EFEDA08D"/>
    <w:rsid w:val="F57FD93D"/>
    <w:rsid w:val="F6FFADCE"/>
    <w:rsid w:val="F7FF1ACC"/>
    <w:rsid w:val="F9FA4819"/>
    <w:rsid w:val="FB3709E1"/>
    <w:rsid w:val="FDAFD072"/>
    <w:rsid w:val="FDB513FB"/>
    <w:rsid w:val="FDEBAD48"/>
    <w:rsid w:val="FE5CC85F"/>
    <w:rsid w:val="FFEB2600"/>
    <w:rsid w:val="FFF4C9B4"/>
    <w:rsid w:val="FFF55D86"/>
    <w:rsid w:val="FFF76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10">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220"/>
    </w:pPr>
    <w:rPr>
      <w:rFonts w:ascii="微软雅黑" w:hAnsi="微软雅黑" w:eastAsia="微软雅黑" w:cs="微软雅黑"/>
      <w:sz w:val="32"/>
      <w:szCs w:val="32"/>
      <w:lang w:val="zh-CN" w:bidi="zh-CN"/>
    </w:rPr>
  </w:style>
  <w:style w:type="paragraph" w:styleId="4">
    <w:name w:val="Body Text Indent"/>
    <w:basedOn w:val="1"/>
    <w:qFormat/>
    <w:uiPriority w:val="0"/>
    <w:pPr>
      <w:spacing w:line="380" w:lineRule="atLeas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Normal (Web)"/>
    <w:basedOn w:val="1"/>
    <w:unhideWhenUsed/>
    <w:qFormat/>
    <w:uiPriority w:val="99"/>
    <w:pPr>
      <w:spacing w:before="100" w:beforeAutospacing="1" w:after="100" w:afterAutospacing="1"/>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Table Theme"/>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paragraph" w:customStyle="1" w:styleId="12">
    <w:name w:val="列表段落1"/>
    <w:basedOn w:val="1"/>
    <w:qFormat/>
    <w:uiPriority w:val="0"/>
    <w:pPr>
      <w:ind w:firstLine="420" w:firstLineChars="200"/>
    </w:pPr>
    <w:rPr>
      <w:rFonts w:hint="eastAsia"/>
    </w:rPr>
  </w:style>
  <w:style w:type="paragraph" w:customStyle="1" w:styleId="13">
    <w:name w:val="WW-Default"/>
    <w:qFormat/>
    <w:uiPriority w:val="0"/>
    <w:pPr>
      <w:widowControl w:val="0"/>
      <w:suppressAutoHyphens/>
      <w:autoSpaceDE w:val="0"/>
    </w:pPr>
    <w:rPr>
      <w:rFonts w:ascii="Times New Roman" w:hAnsi="Times New Roman" w:eastAsia="宋体" w:cs="Times New Roman"/>
      <w:color w:val="000000"/>
      <w:sz w:val="24"/>
      <w:szCs w:val="24"/>
      <w:lang w:val="en-US" w:eastAsia="zh-CN" w:bidi="ar-SA"/>
    </w:rPr>
  </w:style>
  <w:style w:type="character" w:customStyle="1" w:styleId="14">
    <w:name w:val="font21"/>
    <w:basedOn w:val="10"/>
    <w:qFormat/>
    <w:uiPriority w:val="0"/>
    <w:rPr>
      <w:rFonts w:hint="eastAsia" w:ascii="宋体" w:hAnsi="宋体" w:eastAsia="宋体" w:cs="宋体"/>
      <w:color w:val="000000"/>
      <w:sz w:val="21"/>
      <w:szCs w:val="21"/>
      <w:u w:val="none"/>
    </w:rPr>
  </w:style>
  <w:style w:type="character" w:customStyle="1" w:styleId="15">
    <w:name w:val="font01"/>
    <w:basedOn w:val="10"/>
    <w:qFormat/>
    <w:uiPriority w:val="0"/>
    <w:rPr>
      <w:rFonts w:hint="default" w:ascii="Wingdings" w:hAnsi="Wingdings" w:cs="Wingdings"/>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432</Words>
  <Characters>2464</Characters>
  <Lines>20</Lines>
  <Paragraphs>5</Paragraphs>
  <TotalTime>1</TotalTime>
  <ScaleCrop>false</ScaleCrop>
  <LinksUpToDate>false</LinksUpToDate>
  <CharactersWithSpaces>2891</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2020-08-21T16:13:00Z</dcterms:created>
  <dc:creator>许相茹</dc:creator>
  <cp:lastModifiedBy>weixiaoli</cp:lastModifiedBy>
  <cp:lastPrinted>2020-11-25T09:55:00Z</cp:lastPrinted>
  <dcterms:modified xsi:type="dcterms:W3CDTF">2023-02-28T11:31:33Z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