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spacing w:val="-14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spacing w:val="-14"/>
          <w:kern w:val="2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2024年光明区港澳青年创新创业基地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spacing w:val="-14"/>
          <w:kern w:val="2"/>
          <w:sz w:val="44"/>
          <w:szCs w:val="44"/>
          <w:vertAlign w:val="baseline"/>
          <w:lang w:val="en-US" w:eastAsia="zh-CN" w:bidi="ar"/>
        </w:rPr>
        <w:t>年度考核申请表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kern w:val="2"/>
          <w:sz w:val="21"/>
          <w:szCs w:val="21"/>
          <w:vertAlign w:val="baseline"/>
        </w:rPr>
      </w:pPr>
      <w:r>
        <w:rPr>
          <w:rFonts w:hint="eastAsia" w:ascii="Arial" w:hAnsi="Calibri" w:eastAsia="宋体" w:cs="宋体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lang w:val="en-US" w:eastAsia="zh-CN" w:bidi="ar"/>
        </w:rPr>
        <w:t>年   月   日</w:t>
      </w:r>
    </w:p>
    <w:tbl>
      <w:tblPr>
        <w:tblStyle w:val="5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与场地提供方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□____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sectPr>
          <w:footerReference r:id="rId3" w:type="default"/>
          <w:pgSz w:w="11720" w:h="16690"/>
          <w:pgMar w:top="1418" w:right="1049" w:bottom="817" w:left="1160" w:header="1" w:footer="671" w:gutter="0"/>
          <w:pgNumType w:fmt="numberInDash" w:start="1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基地概况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及主要特色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在孵港澳创业项目或港澳企业（个）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占入驻总实体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基地内港澳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创业项目或港澳企业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在孵项目带动港澳青年就业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lang w:val="en-US" w:eastAsia="zh-CN" w:bidi="ar"/>
              </w:rPr>
              <w:t>累计带动港澳青年就业人数（个）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基地自评报告（可另附页）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申报单位承诺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本单位无不良信用记录、无违法记录，申请材料真实可靠。如有不实，由本单位承担所有后果和责任。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8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年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街道出具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初审意见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6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"/>
              </w:rPr>
              <w:t>经核查，拟年审□优秀 □合格 □不合格。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区人力资源局出具审定意见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700" w:firstLineChars="28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400" w:firstLineChars="2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lang w:val="en-US" w:eastAsia="zh-CN" w:bidi="ar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/>
        <w:jc w:val="left"/>
        <w:textAlignment w:val="auto"/>
      </w:pPr>
      <w:r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lang w:val="en-US" w:eastAsia="zh-CN" w:bidi="ar"/>
        </w:rPr>
        <w:t>本表一式两份，区人力资源局、街道公共就业服务机构各存一份。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63D6"/>
    <w:rsid w:val="05F5215F"/>
    <w:rsid w:val="1BD04AF4"/>
    <w:rsid w:val="27FFA7E2"/>
    <w:rsid w:val="2A6FB17C"/>
    <w:rsid w:val="2EF9A2C8"/>
    <w:rsid w:val="32772177"/>
    <w:rsid w:val="39FC63D6"/>
    <w:rsid w:val="47DFF74E"/>
    <w:rsid w:val="57DF5B16"/>
    <w:rsid w:val="67BD8E6D"/>
    <w:rsid w:val="67FE4904"/>
    <w:rsid w:val="6BCF1209"/>
    <w:rsid w:val="6CDA255D"/>
    <w:rsid w:val="6CEFCEE3"/>
    <w:rsid w:val="6F137893"/>
    <w:rsid w:val="773D5A91"/>
    <w:rsid w:val="77770889"/>
    <w:rsid w:val="777F94A8"/>
    <w:rsid w:val="779FE088"/>
    <w:rsid w:val="7B7D0C9F"/>
    <w:rsid w:val="7BDD8234"/>
    <w:rsid w:val="7BFF97A7"/>
    <w:rsid w:val="7E6E6D37"/>
    <w:rsid w:val="7F6FDC84"/>
    <w:rsid w:val="9DA26FA1"/>
    <w:rsid w:val="BCFF4978"/>
    <w:rsid w:val="C9D3EE45"/>
    <w:rsid w:val="CFF55FEB"/>
    <w:rsid w:val="DFF6F2F9"/>
    <w:rsid w:val="E765EB81"/>
    <w:rsid w:val="EDFF406A"/>
    <w:rsid w:val="EFBF2F5C"/>
    <w:rsid w:val="F6EFF6B9"/>
    <w:rsid w:val="F7FD1F7C"/>
    <w:rsid w:val="FEBDD109"/>
    <w:rsid w:val="FEDABD03"/>
    <w:rsid w:val="FFD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570</Characters>
  <Lines>0</Lines>
  <Paragraphs>0</Paragraphs>
  <TotalTime>4</TotalTime>
  <ScaleCrop>false</ScaleCrop>
  <LinksUpToDate>false</LinksUpToDate>
  <CharactersWithSpaces>834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2022-09-27T23:01:00Z</dcterms:created>
  <dc:creator>段旭</dc:creator>
  <cp:lastModifiedBy>a</cp:lastModifiedBy>
  <cp:lastPrinted>2024-11-24T01:23:00Z</cp:lastPrinted>
  <dcterms:modified xsi:type="dcterms:W3CDTF">2024-11-22T17:03:56Z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