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光明区大学生联合培养基地考核申请表</w:t>
      </w:r>
    </w:p>
    <w:tbl>
      <w:tblPr>
        <w:tblStyle w:val="4"/>
        <w:tblW w:w="9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560"/>
        <w:gridCol w:w="855"/>
        <w:gridCol w:w="1980"/>
        <w:gridCol w:w="270"/>
        <w:gridCol w:w="1260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企业信息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经办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科研机构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社会组织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单位开户银行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户名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银行账号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联合培养基地信息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基地地址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基地面积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场地性质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□自有   □租赁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大学生联合培养基地自评报告（可另附页）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申请单位承诺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我单位承诺：所提供的全部信息资料内容均真实有效，因申报虚假信息或提供虚假材料而造成的一切后果由本单位承担。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年   月   日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街道公共就业服务机构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初审意见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负责人签名：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（单位盖章）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区人力资源局审定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 xml:space="preserve">                                      年     月     日</w:t>
            </w:r>
          </w:p>
        </w:tc>
      </w:tr>
    </w:tbl>
    <w:p>
      <w:pPr>
        <w:widowControl/>
        <w:ind w:left="840" w:hanging="840" w:hangingChars="40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本表一式两份，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区人力资源局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街道</w:t>
      </w:r>
      <w:r>
        <w:rPr>
          <w:rFonts w:hint="eastAsia" w:ascii="宋体" w:hAnsi="宋体" w:eastAsia="宋体" w:cs="宋体"/>
          <w:sz w:val="21"/>
          <w:szCs w:val="21"/>
        </w:rPr>
        <w:t>公共就业服务机构各存一份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EE0C29"/>
    <w:rsid w:val="3F6D8670"/>
    <w:rsid w:val="455ABFDD"/>
    <w:rsid w:val="4A1947CF"/>
    <w:rsid w:val="65F188DE"/>
    <w:rsid w:val="6F77FBD1"/>
    <w:rsid w:val="78F352CE"/>
    <w:rsid w:val="7FB38B5D"/>
    <w:rsid w:val="B7F7B14E"/>
    <w:rsid w:val="DCE3B451"/>
    <w:rsid w:val="DDFC0E63"/>
    <w:rsid w:val="DFBEC717"/>
    <w:rsid w:val="E597E045"/>
    <w:rsid w:val="E7D7069E"/>
    <w:rsid w:val="F4B740AD"/>
    <w:rsid w:val="F9EFAE28"/>
    <w:rsid w:val="FD4B52AE"/>
    <w:rsid w:val="FFBF53F5"/>
    <w:rsid w:val="FFEFE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a</cp:lastModifiedBy>
  <dcterms:modified xsi:type="dcterms:W3CDTF">2025-07-24T09:50:17Z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CF56DA3D6A9920C6DCA7806862782685</vt:lpwstr>
  </property>
</Properties>
</file>