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Times New Roman" w:hAnsi="Times New Roman" w:eastAsia="方正小标宋_GBK" w:cs="方正小标宋_GBK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行政复议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终止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通知书</w:t>
      </w: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深光府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行复</w:t>
      </w:r>
      <w:r>
        <w:rPr>
          <w:rFonts w:hint="eastAsia" w:ascii="仿宋_GB2312" w:hAnsi="仿宋_GB2312" w:eastAsia="仿宋_GB2312" w:cs="仿宋_GB2312"/>
          <w:kern w:val="2"/>
          <w:sz w:val="32"/>
          <w:szCs w:val="24"/>
          <w:lang w:val="en-US" w:eastAsia="zh-CN" w:bidi="ar-SA"/>
        </w:rPr>
        <w:t>〔2023〕</w:t>
      </w:r>
      <w:r>
        <w:rPr>
          <w:rFonts w:hint="default" w:ascii="仿宋_GB2312" w:hAnsi="仿宋_GB2312" w:eastAsia="仿宋_GB2312" w:cs="仿宋_GB2312"/>
          <w:kern w:val="2"/>
          <w:sz w:val="32"/>
          <w:szCs w:val="24"/>
          <w:lang w:val="en" w:eastAsia="zh-CN" w:bidi="ar-SA"/>
        </w:rPr>
        <w:t>7</w:t>
      </w:r>
      <w:r>
        <w:rPr>
          <w:rFonts w:hint="eastAsia" w:ascii="仿宋_GB2312" w:hAnsi="仿宋_GB2312" w:eastAsia="仿宋_GB2312" w:cs="仿宋_GB2312"/>
          <w:kern w:val="2"/>
          <w:sz w:val="32"/>
          <w:szCs w:val="24"/>
          <w:lang w:val="en-US" w:eastAsia="zh-CN" w:bidi="ar-SA"/>
        </w:rPr>
        <w:t>号</w:t>
      </w: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李某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深圳市市场监督管理局光明监管局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申请人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李某</w:t>
      </w:r>
      <w:r>
        <w:rPr>
          <w:rFonts w:hint="eastAsia" w:ascii="仿宋_GB2312" w:hAnsi="仿宋_GB2312" w:eastAsia="仿宋_GB2312" w:cs="仿宋_GB2312"/>
          <w:sz w:val="32"/>
          <w:szCs w:val="32"/>
        </w:rPr>
        <w:t>不服被申请人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深圳市市场监督管理局光明监管局于</w:t>
      </w:r>
      <w:r>
        <w:rPr>
          <w:rFonts w:hint="eastAsia" w:ascii="仿宋_GB2312" w:hAnsi="仿宋_GB2312" w:eastAsia="仿宋_GB2312"/>
          <w:sz w:val="32"/>
          <w:highlight w:val="none"/>
          <w:lang w:val="en-US" w:eastAsia="zh-CN"/>
        </w:rPr>
        <w:t>2023年2月1日对举报（工单编号：1440302002023010414520736）作出的不予立案决定，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" w:eastAsia="zh-CN"/>
        </w:rPr>
        <w:t>提出行政复议申请，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本机关</w:t>
      </w:r>
      <w:r>
        <w:rPr>
          <w:rFonts w:hint="eastAsia" w:ascii="仿宋_GB2312" w:hAnsi="仿宋_GB2312" w:eastAsia="仿宋_GB2312" w:cs="仿宋_GB2312"/>
          <w:sz w:val="32"/>
          <w:szCs w:val="32"/>
        </w:rPr>
        <w:t>已依法受理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审查期间，申请人撤回该行政复议申请</w:t>
      </w: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>并说明了理由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根据《中华人民共和国行政复议法》第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二十五</w:t>
      </w:r>
      <w:r>
        <w:rPr>
          <w:rFonts w:hint="eastAsia" w:ascii="仿宋_GB2312" w:hAnsi="仿宋_GB2312" w:eastAsia="仿宋_GB2312" w:cs="仿宋_GB2312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规定，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该行政复议终止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特此通知。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"/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深圳市光明区人民政府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4800" w:firstLineChars="15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24"/>
          <w:lang w:val="en-US" w:eastAsia="zh-CN" w:bidi="ar-SA"/>
        </w:rPr>
        <w:t xml:space="preserve">2023年4月10日  </w:t>
      </w:r>
    </w:p>
    <w:p>
      <w:pPr>
        <w:spacing w:line="560" w:lineRule="exact"/>
        <w:ind w:firstLine="4640" w:firstLineChars="1450"/>
        <w:rPr>
          <w:rFonts w:hint="eastAsia" w:ascii="仿宋_GB2312" w:hAnsi="仿宋_GB2312" w:eastAsia="仿宋_GB2312" w:cs="仿宋_GB2312"/>
          <w:kern w:val="2"/>
          <w:sz w:val="32"/>
          <w:szCs w:val="24"/>
          <w:lang w:val="en-US" w:eastAsia="zh-CN" w:bidi="ar-SA"/>
        </w:rPr>
      </w:pPr>
    </w:p>
    <w:p>
      <w:pPr>
        <w:spacing w:line="560" w:lineRule="exact"/>
        <w:ind w:firstLine="4640" w:firstLineChars="1450"/>
        <w:rPr>
          <w:rFonts w:hint="eastAsia" w:ascii="仿宋_GB2312" w:hAnsi="仿宋_GB2312" w:eastAsia="仿宋_GB2312" w:cs="仿宋_GB2312"/>
          <w:kern w:val="2"/>
          <w:sz w:val="32"/>
          <w:szCs w:val="24"/>
          <w:lang w:val="en-US" w:eastAsia="zh-CN" w:bidi="ar-SA"/>
        </w:rPr>
      </w:pPr>
    </w:p>
    <w:sectPr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bordersDoNotSurroundHeader w:val="true"/>
  <w:bordersDoNotSurroundFooter w:val="true"/>
  <w:doNotTrackMoves/>
  <w:trackRevisions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ZhMTU5MDllOTZiNTUzMDZmMWIwOTg5YjM3ZGYwMjkifQ=="/>
  </w:docVars>
  <w:rsids>
    <w:rsidRoot w:val="0AC24E5F"/>
    <w:rsid w:val="00111EA7"/>
    <w:rsid w:val="002A4252"/>
    <w:rsid w:val="00422F52"/>
    <w:rsid w:val="00460DC0"/>
    <w:rsid w:val="005E2F4D"/>
    <w:rsid w:val="00733BB5"/>
    <w:rsid w:val="007C3685"/>
    <w:rsid w:val="008045AB"/>
    <w:rsid w:val="00873F8C"/>
    <w:rsid w:val="009E37B1"/>
    <w:rsid w:val="00D852D9"/>
    <w:rsid w:val="00DF6F76"/>
    <w:rsid w:val="00F653D5"/>
    <w:rsid w:val="013A5DA5"/>
    <w:rsid w:val="024643CE"/>
    <w:rsid w:val="02A54F18"/>
    <w:rsid w:val="044A7024"/>
    <w:rsid w:val="055B4C06"/>
    <w:rsid w:val="076E61D4"/>
    <w:rsid w:val="0AC24E5F"/>
    <w:rsid w:val="0DDA3381"/>
    <w:rsid w:val="0FFFA684"/>
    <w:rsid w:val="11A629A0"/>
    <w:rsid w:val="197FB0B3"/>
    <w:rsid w:val="271D2132"/>
    <w:rsid w:val="2A0E338E"/>
    <w:rsid w:val="356903B7"/>
    <w:rsid w:val="36F945F4"/>
    <w:rsid w:val="37F584C3"/>
    <w:rsid w:val="3C466875"/>
    <w:rsid w:val="3D9B6C6A"/>
    <w:rsid w:val="3DD4FFA3"/>
    <w:rsid w:val="469245A4"/>
    <w:rsid w:val="4B3D0015"/>
    <w:rsid w:val="4BDC63CF"/>
    <w:rsid w:val="4CFF6C13"/>
    <w:rsid w:val="56B83C92"/>
    <w:rsid w:val="63BB493A"/>
    <w:rsid w:val="67C41425"/>
    <w:rsid w:val="6E77494D"/>
    <w:rsid w:val="6EF739D3"/>
    <w:rsid w:val="6FBB173A"/>
    <w:rsid w:val="75F7908D"/>
    <w:rsid w:val="77BF8F00"/>
    <w:rsid w:val="77FF5176"/>
    <w:rsid w:val="7A359AF7"/>
    <w:rsid w:val="7AFFE1A0"/>
    <w:rsid w:val="7C55F49A"/>
    <w:rsid w:val="7EEF0224"/>
    <w:rsid w:val="7F7FC87D"/>
    <w:rsid w:val="7FE7787A"/>
    <w:rsid w:val="9B8F1FD8"/>
    <w:rsid w:val="A547712B"/>
    <w:rsid w:val="BBEF80F6"/>
    <w:rsid w:val="BD3DD636"/>
    <w:rsid w:val="BF7B1C43"/>
    <w:rsid w:val="C5BFD23B"/>
    <w:rsid w:val="CE932415"/>
    <w:rsid w:val="D7CE86C2"/>
    <w:rsid w:val="DBDA9AB5"/>
    <w:rsid w:val="E5C363A7"/>
    <w:rsid w:val="F5F7B5F8"/>
    <w:rsid w:val="F76D917F"/>
    <w:rsid w:val="FB3F2ED3"/>
    <w:rsid w:val="FCE70F04"/>
    <w:rsid w:val="FDBB5FF7"/>
    <w:rsid w:val="FDD4C577"/>
    <w:rsid w:val="FFD5F7C9"/>
    <w:rsid w:val="FFEF081A"/>
    <w:rsid w:val="FFF58DCD"/>
    <w:rsid w:val="FFF7C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7">
    <w:name w:val="页脚 字符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240</Words>
  <Characters>256</Characters>
  <Lines>2</Lines>
  <Paragraphs>1</Paragraphs>
  <TotalTime>20</TotalTime>
  <ScaleCrop>false</ScaleCrop>
  <LinksUpToDate>false</LinksUpToDate>
  <CharactersWithSpaces>275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2019-08-15T22:13:00Z</dcterms:created>
  <dc:creator>程灵源</dc:creator>
  <cp:lastModifiedBy>ljl</cp:lastModifiedBy>
  <cp:lastPrinted>2023-04-11T18:08:00Z</cp:lastPrinted>
  <dcterms:modified xsi:type="dcterms:W3CDTF">2023-09-01T10:05:39Z</dcterms:modified>
  <dc:title>行政复议终止通知书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2AD58392DC0844538162EF9328E13AF5</vt:lpwstr>
  </property>
</Properties>
</file>