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eastAsia="黑体"/>
          <w:sz w:val="36"/>
          <w:szCs w:val="36"/>
          <w:highlight w:val="none"/>
          <w:lang w:val="en-US" w:eastAsia="zh-CN"/>
        </w:rPr>
      </w:pPr>
      <w:bookmarkStart w:id="0" w:name="_GoBack"/>
      <w:bookmarkEnd w:id="0"/>
      <w:r>
        <w:rPr>
          <w:rFonts w:hint="eastAsia" w:ascii="黑体" w:eastAsia="黑体"/>
          <w:sz w:val="36"/>
          <w:szCs w:val="36"/>
          <w:highlight w:val="none"/>
        </w:rPr>
        <w:t>附件</w:t>
      </w:r>
    </w:p>
    <w:p>
      <w:pPr>
        <w:spacing w:line="560" w:lineRule="exact"/>
        <w:jc w:val="center"/>
        <w:rPr>
          <w:rFonts w:ascii="黑体" w:eastAsia="黑体"/>
          <w:sz w:val="36"/>
          <w:szCs w:val="36"/>
          <w:highlight w:val="none"/>
        </w:rPr>
      </w:pPr>
    </w:p>
    <w:p>
      <w:pPr>
        <w:spacing w:line="560" w:lineRule="exact"/>
        <w:ind w:firstLine="3360" w:firstLineChars="1050"/>
        <w:rPr>
          <w:rFonts w:ascii="仿宋_GB2312" w:eastAsia="仿宋_GB2312"/>
          <w:sz w:val="32"/>
          <w:szCs w:val="32"/>
          <w:highlight w:val="none"/>
        </w:rPr>
      </w:pPr>
      <w:r>
        <w:rPr>
          <w:rFonts w:hint="eastAsia" w:ascii="仿宋_GB2312" w:eastAsia="仿宋_GB2312"/>
          <w:sz w:val="32"/>
          <w:szCs w:val="32"/>
          <w:highlight w:val="none"/>
        </w:rPr>
        <w:t>响应一览表</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项目名称：</w:t>
      </w:r>
    </w:p>
    <w:p>
      <w:pPr>
        <w:spacing w:after="312" w:afterLines="10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供应商名称：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95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spacing w:line="560" w:lineRule="exact"/>
              <w:ind w:firstLine="640" w:firstLineChars="200"/>
              <w:jc w:val="center"/>
              <w:rPr>
                <w:rFonts w:ascii="仿宋_GB2312" w:eastAsia="仿宋_GB2312"/>
                <w:sz w:val="32"/>
                <w:szCs w:val="32"/>
                <w:highlight w:val="none"/>
              </w:rPr>
            </w:pPr>
            <w:r>
              <w:rPr>
                <w:rFonts w:hint="eastAsia" w:ascii="仿宋_GB2312" w:eastAsia="仿宋_GB2312"/>
                <w:sz w:val="32"/>
                <w:szCs w:val="32"/>
                <w:highlight w:val="none"/>
              </w:rPr>
              <w:t>序号</w:t>
            </w:r>
          </w:p>
        </w:tc>
        <w:tc>
          <w:tcPr>
            <w:tcW w:w="3953" w:type="dxa"/>
            <w:vAlign w:val="center"/>
          </w:tcPr>
          <w:p>
            <w:pPr>
              <w:spacing w:line="560" w:lineRule="exact"/>
              <w:ind w:firstLine="640" w:firstLineChars="200"/>
              <w:jc w:val="center"/>
              <w:rPr>
                <w:rFonts w:ascii="仿宋_GB2312" w:eastAsia="仿宋_GB2312"/>
                <w:sz w:val="32"/>
                <w:szCs w:val="32"/>
                <w:highlight w:val="none"/>
              </w:rPr>
            </w:pPr>
            <w:r>
              <w:rPr>
                <w:rFonts w:hint="eastAsia" w:ascii="仿宋_GB2312" w:eastAsia="仿宋_GB2312"/>
                <w:sz w:val="32"/>
                <w:szCs w:val="32"/>
                <w:highlight w:val="none"/>
              </w:rPr>
              <w:t>响应报价</w:t>
            </w:r>
          </w:p>
        </w:tc>
        <w:tc>
          <w:tcPr>
            <w:tcW w:w="2841" w:type="dxa"/>
            <w:vAlign w:val="center"/>
          </w:tcPr>
          <w:p>
            <w:pPr>
              <w:spacing w:line="560" w:lineRule="exact"/>
              <w:ind w:firstLine="640" w:firstLineChars="200"/>
              <w:jc w:val="center"/>
              <w:rPr>
                <w:rFonts w:ascii="仿宋_GB2312" w:eastAsia="仿宋_GB2312"/>
                <w:sz w:val="32"/>
                <w:szCs w:val="32"/>
                <w:highlight w:val="none"/>
              </w:rPr>
            </w:pPr>
            <w:r>
              <w:rPr>
                <w:rFonts w:hint="eastAsia" w:ascii="仿宋_GB2312" w:eastAsia="仿宋_GB2312"/>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spacing w:line="560" w:lineRule="exact"/>
              <w:ind w:firstLine="640" w:firstLineChars="200"/>
              <w:jc w:val="center"/>
              <w:rPr>
                <w:rFonts w:ascii="仿宋_GB2312" w:eastAsia="仿宋_GB2312"/>
                <w:sz w:val="32"/>
                <w:szCs w:val="32"/>
                <w:highlight w:val="none"/>
              </w:rPr>
            </w:pPr>
          </w:p>
        </w:tc>
        <w:tc>
          <w:tcPr>
            <w:tcW w:w="3953" w:type="dxa"/>
            <w:vAlign w:val="center"/>
          </w:tcPr>
          <w:p>
            <w:pPr>
              <w:spacing w:line="560" w:lineRule="exact"/>
              <w:ind w:firstLine="640" w:firstLineChars="200"/>
              <w:jc w:val="center"/>
              <w:rPr>
                <w:rFonts w:ascii="仿宋_GB2312" w:eastAsia="仿宋_GB2312"/>
                <w:sz w:val="32"/>
                <w:szCs w:val="32"/>
                <w:highlight w:val="none"/>
              </w:rPr>
            </w:pPr>
          </w:p>
        </w:tc>
        <w:tc>
          <w:tcPr>
            <w:tcW w:w="2841" w:type="dxa"/>
            <w:vAlign w:val="center"/>
          </w:tcPr>
          <w:p>
            <w:pPr>
              <w:spacing w:line="560" w:lineRule="exact"/>
              <w:ind w:firstLine="640" w:firstLineChars="200"/>
              <w:jc w:val="center"/>
              <w:rPr>
                <w:rFonts w:ascii="仿宋_GB2312" w:eastAsia="仿宋_GB2312"/>
                <w:sz w:val="32"/>
                <w:szCs w:val="32"/>
                <w:highlight w:val="none"/>
              </w:rPr>
            </w:pPr>
          </w:p>
        </w:tc>
      </w:tr>
    </w:tbl>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供应商代表签字：</w:t>
      </w:r>
    </w:p>
    <w:p>
      <w:pPr>
        <w:spacing w:line="560" w:lineRule="exact"/>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单位盖章：</w:t>
      </w:r>
    </w:p>
    <w:p>
      <w:pPr>
        <w:spacing w:line="560" w:lineRule="exact"/>
        <w:ind w:firstLine="640" w:firstLineChars="200"/>
        <w:rPr>
          <w:rFonts w:ascii="仿宋_GB2312" w:eastAsia="仿宋_GB2312"/>
          <w:sz w:val="32"/>
          <w:szCs w:val="32"/>
          <w:highlight w:val="none"/>
          <w:u w:val="single"/>
        </w:rPr>
      </w:pPr>
    </w:p>
    <w:p>
      <w:pPr>
        <w:spacing w:line="560" w:lineRule="exact"/>
        <w:ind w:firstLine="640" w:firstLineChars="200"/>
        <w:rPr>
          <w:rFonts w:ascii="仿宋_GB2312" w:eastAsia="仿宋_GB2312"/>
          <w:sz w:val="32"/>
          <w:szCs w:val="32"/>
          <w:highlight w:val="none"/>
          <w:u w:val="singl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供应商联系电话（必填）：</w:t>
      </w:r>
    </w:p>
    <w:p>
      <w:pPr>
        <w:spacing w:line="560" w:lineRule="exact"/>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日  期：</w:t>
      </w:r>
    </w:p>
    <w:p>
      <w:pPr>
        <w:rPr>
          <w:highlight w:val="none"/>
        </w:rPr>
      </w:pPr>
    </w:p>
    <w:p>
      <w:pPr>
        <w:rPr>
          <w:highlight w:val="none"/>
        </w:rPr>
      </w:pPr>
    </w:p>
    <w:p>
      <w:pPr>
        <w:spacing w:line="560" w:lineRule="exact"/>
        <w:rPr>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D4"/>
    <w:rsid w:val="000C72B1"/>
    <w:rsid w:val="001764BD"/>
    <w:rsid w:val="001A1EA0"/>
    <w:rsid w:val="002D660D"/>
    <w:rsid w:val="004B47DD"/>
    <w:rsid w:val="00666086"/>
    <w:rsid w:val="006A69E1"/>
    <w:rsid w:val="00840FF1"/>
    <w:rsid w:val="0086286A"/>
    <w:rsid w:val="00D85A0C"/>
    <w:rsid w:val="00E343D4"/>
    <w:rsid w:val="00F405AA"/>
    <w:rsid w:val="020B57DF"/>
    <w:rsid w:val="02EF636F"/>
    <w:rsid w:val="02F66404"/>
    <w:rsid w:val="041D27F7"/>
    <w:rsid w:val="04C85BEC"/>
    <w:rsid w:val="06EC5F8A"/>
    <w:rsid w:val="07494F0A"/>
    <w:rsid w:val="076C2511"/>
    <w:rsid w:val="08A14B30"/>
    <w:rsid w:val="08DE3B19"/>
    <w:rsid w:val="09194003"/>
    <w:rsid w:val="0A140A00"/>
    <w:rsid w:val="0A5876CA"/>
    <w:rsid w:val="0A6F14EA"/>
    <w:rsid w:val="0A7B3642"/>
    <w:rsid w:val="0AC1725E"/>
    <w:rsid w:val="0ADF161B"/>
    <w:rsid w:val="0AEC6D24"/>
    <w:rsid w:val="0AED03DB"/>
    <w:rsid w:val="0C0B4309"/>
    <w:rsid w:val="0C26401C"/>
    <w:rsid w:val="0C336283"/>
    <w:rsid w:val="0D017284"/>
    <w:rsid w:val="0E190148"/>
    <w:rsid w:val="0E8476B3"/>
    <w:rsid w:val="0F3F3013"/>
    <w:rsid w:val="0FD127B2"/>
    <w:rsid w:val="105C76AE"/>
    <w:rsid w:val="116F5AEE"/>
    <w:rsid w:val="12A504DD"/>
    <w:rsid w:val="13380F73"/>
    <w:rsid w:val="13A52298"/>
    <w:rsid w:val="149434CF"/>
    <w:rsid w:val="153C7E71"/>
    <w:rsid w:val="1552780E"/>
    <w:rsid w:val="16090DDB"/>
    <w:rsid w:val="17082E92"/>
    <w:rsid w:val="174A3462"/>
    <w:rsid w:val="187C3151"/>
    <w:rsid w:val="199852BC"/>
    <w:rsid w:val="19C811F0"/>
    <w:rsid w:val="1AE66A16"/>
    <w:rsid w:val="1B053049"/>
    <w:rsid w:val="1B09541F"/>
    <w:rsid w:val="1CC63A3E"/>
    <w:rsid w:val="1D92188B"/>
    <w:rsid w:val="1E215604"/>
    <w:rsid w:val="1E216A33"/>
    <w:rsid w:val="1EA275D8"/>
    <w:rsid w:val="1EF74AA4"/>
    <w:rsid w:val="1F200122"/>
    <w:rsid w:val="1F5A604A"/>
    <w:rsid w:val="207471E2"/>
    <w:rsid w:val="224C5A5B"/>
    <w:rsid w:val="22B52178"/>
    <w:rsid w:val="24071B12"/>
    <w:rsid w:val="25376F6F"/>
    <w:rsid w:val="25611CD2"/>
    <w:rsid w:val="28DC0A97"/>
    <w:rsid w:val="2A044AC7"/>
    <w:rsid w:val="2A117E35"/>
    <w:rsid w:val="2AEC250D"/>
    <w:rsid w:val="2B34327B"/>
    <w:rsid w:val="2BFE736D"/>
    <w:rsid w:val="2CCA4B37"/>
    <w:rsid w:val="2EF77475"/>
    <w:rsid w:val="2F665A48"/>
    <w:rsid w:val="32E16E55"/>
    <w:rsid w:val="33555F22"/>
    <w:rsid w:val="337055A6"/>
    <w:rsid w:val="33B40563"/>
    <w:rsid w:val="3452219D"/>
    <w:rsid w:val="353C22F8"/>
    <w:rsid w:val="3618279F"/>
    <w:rsid w:val="363D065C"/>
    <w:rsid w:val="36A83A8E"/>
    <w:rsid w:val="38F53531"/>
    <w:rsid w:val="39BC646D"/>
    <w:rsid w:val="3A23064C"/>
    <w:rsid w:val="3A702618"/>
    <w:rsid w:val="3A94649F"/>
    <w:rsid w:val="3AE733E0"/>
    <w:rsid w:val="3BDE5FA4"/>
    <w:rsid w:val="3CBB3DFF"/>
    <w:rsid w:val="3D313CB8"/>
    <w:rsid w:val="3F21559B"/>
    <w:rsid w:val="3F4C71FE"/>
    <w:rsid w:val="40017FF5"/>
    <w:rsid w:val="408F3F45"/>
    <w:rsid w:val="409A3110"/>
    <w:rsid w:val="41317750"/>
    <w:rsid w:val="41D75510"/>
    <w:rsid w:val="41E918AB"/>
    <w:rsid w:val="43FC21F8"/>
    <w:rsid w:val="440567F4"/>
    <w:rsid w:val="441D3D5F"/>
    <w:rsid w:val="44957B26"/>
    <w:rsid w:val="45230F25"/>
    <w:rsid w:val="45B24EDA"/>
    <w:rsid w:val="46B87A5D"/>
    <w:rsid w:val="4714183A"/>
    <w:rsid w:val="472F1440"/>
    <w:rsid w:val="478232DD"/>
    <w:rsid w:val="487C6CA8"/>
    <w:rsid w:val="48BB62BB"/>
    <w:rsid w:val="48EA7C2B"/>
    <w:rsid w:val="49AF7FF4"/>
    <w:rsid w:val="49D36FC0"/>
    <w:rsid w:val="4A8300DA"/>
    <w:rsid w:val="4A986D75"/>
    <w:rsid w:val="4C235881"/>
    <w:rsid w:val="4CD7016C"/>
    <w:rsid w:val="4D493355"/>
    <w:rsid w:val="4E223D51"/>
    <w:rsid w:val="4E70684A"/>
    <w:rsid w:val="50942C0F"/>
    <w:rsid w:val="517C7E23"/>
    <w:rsid w:val="51DF0860"/>
    <w:rsid w:val="52C8127A"/>
    <w:rsid w:val="52D4794C"/>
    <w:rsid w:val="542275E8"/>
    <w:rsid w:val="543461E5"/>
    <w:rsid w:val="54477EAC"/>
    <w:rsid w:val="551037FF"/>
    <w:rsid w:val="55EA5805"/>
    <w:rsid w:val="560F26B8"/>
    <w:rsid w:val="562E0D49"/>
    <w:rsid w:val="565350CE"/>
    <w:rsid w:val="57547BB8"/>
    <w:rsid w:val="58701999"/>
    <w:rsid w:val="59393D4E"/>
    <w:rsid w:val="5A17654D"/>
    <w:rsid w:val="5B023A26"/>
    <w:rsid w:val="5BA51269"/>
    <w:rsid w:val="5BB4683F"/>
    <w:rsid w:val="5CEE9821"/>
    <w:rsid w:val="5D726A38"/>
    <w:rsid w:val="5DB06D1D"/>
    <w:rsid w:val="5DBF7ECA"/>
    <w:rsid w:val="5E707E33"/>
    <w:rsid w:val="5E84114D"/>
    <w:rsid w:val="5FA41EFD"/>
    <w:rsid w:val="60A36614"/>
    <w:rsid w:val="60A71B37"/>
    <w:rsid w:val="611D0567"/>
    <w:rsid w:val="61456D1D"/>
    <w:rsid w:val="61A21616"/>
    <w:rsid w:val="61A51DDE"/>
    <w:rsid w:val="62151C06"/>
    <w:rsid w:val="62851456"/>
    <w:rsid w:val="64D82C21"/>
    <w:rsid w:val="662B73BC"/>
    <w:rsid w:val="66CF1B14"/>
    <w:rsid w:val="67573F5E"/>
    <w:rsid w:val="67E70D7A"/>
    <w:rsid w:val="681F3A26"/>
    <w:rsid w:val="683A7D28"/>
    <w:rsid w:val="68520114"/>
    <w:rsid w:val="685F3317"/>
    <w:rsid w:val="68F5465F"/>
    <w:rsid w:val="691010D0"/>
    <w:rsid w:val="69CA3B85"/>
    <w:rsid w:val="6C377516"/>
    <w:rsid w:val="6CD6709C"/>
    <w:rsid w:val="6E185E88"/>
    <w:rsid w:val="701B75BA"/>
    <w:rsid w:val="7054073D"/>
    <w:rsid w:val="711B285D"/>
    <w:rsid w:val="71E15163"/>
    <w:rsid w:val="729E37A3"/>
    <w:rsid w:val="734F1330"/>
    <w:rsid w:val="73D442A6"/>
    <w:rsid w:val="744F7FAC"/>
    <w:rsid w:val="7558382B"/>
    <w:rsid w:val="75A02AD2"/>
    <w:rsid w:val="77801C95"/>
    <w:rsid w:val="779A42EE"/>
    <w:rsid w:val="77DE7713"/>
    <w:rsid w:val="77F1597E"/>
    <w:rsid w:val="78642CA3"/>
    <w:rsid w:val="78CB4794"/>
    <w:rsid w:val="793611A6"/>
    <w:rsid w:val="7A3377E5"/>
    <w:rsid w:val="7B016E79"/>
    <w:rsid w:val="7BD10E89"/>
    <w:rsid w:val="7C15516D"/>
    <w:rsid w:val="7D9F126A"/>
    <w:rsid w:val="7E006FCD"/>
    <w:rsid w:val="7E186F37"/>
    <w:rsid w:val="7EB314F3"/>
    <w:rsid w:val="7EB82146"/>
    <w:rsid w:val="7ED57226"/>
    <w:rsid w:val="7F675DAE"/>
    <w:rsid w:val="7F9FF3BC"/>
    <w:rsid w:val="7FFF70E5"/>
    <w:rsid w:val="BEF979A8"/>
    <w:rsid w:val="D93587BE"/>
    <w:rsid w:val="EEFF91E2"/>
    <w:rsid w:val="EF5BD697"/>
    <w:rsid w:val="F2FD7827"/>
    <w:rsid w:val="FF1F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398</Words>
  <Characters>2273</Characters>
  <Lines>18</Lines>
  <Paragraphs>5</Paragraphs>
  <TotalTime>12</TotalTime>
  <ScaleCrop>false</ScaleCrop>
  <LinksUpToDate>false</LinksUpToDate>
  <CharactersWithSpaces>2666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Administrator.USER-20160531GQ</dc:creator>
  <cp:lastModifiedBy>hey ！</cp:lastModifiedBy>
  <cp:lastPrinted>2022-11-04T03:47:00Z</cp:lastPrinted>
  <dcterms:modified xsi:type="dcterms:W3CDTF">2022-11-04T08:17:55Z</dcterms:modified>
  <dc:title>光明区文化广电旅游体育局关于马田文体中心项目建议书编制单位的采购公告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B60F454FCAA34A0585D870C7A715DC26</vt:lpwstr>
  </property>
</Properties>
</file>