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微软雅黑" w:hAnsi="微软雅黑" w:eastAsia="微软雅黑" w:cs="微软雅黑"/>
          <w:b/>
          <w:bCs/>
          <w:color w:val="424242"/>
          <w:sz w:val="28"/>
          <w:szCs w:val="28"/>
          <w:shd w:val="clear" w:fill="FFFFFF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40"/>
          <w:szCs w:val="40"/>
          <w:shd w:val="clear" w:fill="FFFFFF"/>
        </w:rPr>
      </w:pPr>
      <w:r>
        <w:rPr>
          <w:rFonts w:hint="default" w:ascii="微软雅黑" w:hAnsi="微软雅黑" w:eastAsia="微软雅黑" w:cs="微软雅黑"/>
          <w:b/>
          <w:bCs/>
          <w:color w:val="424242"/>
          <w:sz w:val="40"/>
          <w:szCs w:val="40"/>
          <w:shd w:val="clear" w:fill="FFFFFF"/>
        </w:rPr>
        <w:t>润珑苑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40"/>
          <w:szCs w:val="40"/>
          <w:shd w:val="clear" w:fill="FFFFFF"/>
        </w:rPr>
        <w:t>项目全景看房二维码</w:t>
      </w:r>
    </w:p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  <w:lang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  <w:lang w:eastAsia="zh-CN"/>
        </w:rPr>
        <w:drawing>
          <wp:inline distT="0" distB="0" distL="114300" distR="114300">
            <wp:extent cx="5273040" cy="5273040"/>
            <wp:effectExtent l="0" t="0" r="10160" b="10160"/>
            <wp:docPr id="1" name="图片 1" descr="img_v2_27281a40-7e44-4ab3-8550-8c483f108f0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v2_27281a40-7e44-4ab3-8550-8c483f108f0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7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NjhmYjM0NTI0ODQ3Y2RkMTBjYzA4ZDA5ZjEwNTgifQ=="/>
  </w:docVars>
  <w:rsids>
    <w:rsidRoot w:val="0C672CE2"/>
    <w:rsid w:val="0C672CE2"/>
    <w:rsid w:val="1AC7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2024-03-29T02:14:00Z</dcterms:created>
  <dc:creator>刘梓宁</dc:creator>
  <cp:lastModifiedBy>刘梓宁</cp:lastModifiedBy>
  <dcterms:modified xsi:type="dcterms:W3CDTF">2024-04-03T04:12:08Z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81CD1F4DF138484B8244E9401CBE474C_11</vt:lpwstr>
  </property>
</Properties>
</file>