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2025年第三批次面向个人配租保障性租赁住房</w:t>
      </w:r>
      <w:bookmarkStart w:id="0" w:name="_GoBack"/>
      <w:bookmarkEnd w:id="0"/>
      <w:r>
        <w:rPr>
          <w:rFonts w:eastAsia="仿宋_GB2312"/>
          <w:sz w:val="32"/>
          <w:szCs w:val="32"/>
        </w:rPr>
        <w:t>的选房、签约事宜。委托期限至本次</w:t>
      </w:r>
      <w:r>
        <w:rPr>
          <w:rFonts w:hint="eastAsia" w:eastAsia="仿宋_GB2312"/>
          <w:sz w:val="32"/>
          <w:szCs w:val="32"/>
          <w:lang w:eastAsia="zh-CN"/>
        </w:rPr>
        <w:t>保障性租赁住房</w:t>
      </w:r>
      <w:r>
        <w:rPr>
          <w:rFonts w:eastAsia="仿宋_GB2312"/>
          <w:sz w:val="32"/>
          <w:szCs w:val="32"/>
        </w:rPr>
        <w:t>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BEE41ED"/>
    <w:rsid w:val="0CD34087"/>
    <w:rsid w:val="145F22AA"/>
    <w:rsid w:val="25174032"/>
    <w:rsid w:val="3BBF334D"/>
    <w:rsid w:val="43443EB4"/>
    <w:rsid w:val="512409A7"/>
    <w:rsid w:val="5675D545"/>
    <w:rsid w:val="6FE7D0B4"/>
    <w:rsid w:val="774F77EA"/>
    <w:rsid w:val="7F3EEBBD"/>
    <w:rsid w:val="7FF30EF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2020-11-19T10:09:00Z</dcterms:created>
  <dc:creator>滕亚辉</dc:creator>
  <cp:lastModifiedBy>黄瑞君</cp:lastModifiedBy>
  <dcterms:modified xsi:type="dcterms:W3CDTF">2025-11-06T01:25:19Z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2BD3858BCCA202F2EDEBCE668F68232F</vt:lpwstr>
  </property>
</Properties>
</file>