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光明区产业园区飞行区域倾斜摄影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技术要求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spacing w:beforeLines="-2147483648" w:afterLines="-2147483648" w:line="560" w:lineRule="exact"/>
        <w:ind w:firstLine="640" w:firstLineChars="200"/>
        <w:rPr>
          <w:rFonts w:hint="eastAsia" w:ascii="仿宋_GB2312" w:hAnsi="仿宋_GB2312" w:eastAsia="仿宋_GB2312" w:cs="仿宋_GB2312"/>
          <w:b w:val="0"/>
          <w:bCs/>
          <w:color w:val="000000"/>
          <w:spacing w:val="0"/>
          <w:sz w:val="32"/>
          <w:szCs w:val="32"/>
          <w:lang w:eastAsia="zh-CN"/>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 w:val="0"/>
          <w:bCs/>
          <w:color w:val="000000"/>
          <w:spacing w:val="0"/>
          <w:sz w:val="32"/>
          <w:szCs w:val="32"/>
          <w:lang w:eastAsia="zh-CN"/>
        </w:rPr>
        <w:t>数学基础</w:t>
      </w:r>
    </w:p>
    <w:p>
      <w:pPr>
        <w:spacing w:beforeLines="-2147483648" w:afterLines="-2147483648" w:line="560" w:lineRule="exact"/>
        <w:ind w:firstLine="640" w:firstLineChars="200"/>
        <w:rPr>
          <w:rFonts w:hint="eastAsia" w:ascii="仿宋_GB2312" w:hAnsi="仿宋_GB2312" w:eastAsia="仿宋_GB2312" w:cs="仿宋_GB2312"/>
          <w:b w:val="0"/>
          <w:bCs/>
          <w:color w:val="000000"/>
          <w:spacing w:val="0"/>
          <w:sz w:val="32"/>
          <w:szCs w:val="32"/>
          <w:lang w:eastAsia="zh-CN"/>
        </w:rPr>
      </w:pPr>
      <w:r>
        <w:rPr>
          <w:rFonts w:hint="eastAsia" w:ascii="仿宋_GB2312" w:hAnsi="仿宋_GB2312" w:eastAsia="仿宋_GB2312" w:cs="仿宋_GB2312"/>
          <w:b w:val="0"/>
          <w:bCs/>
          <w:color w:val="000000"/>
          <w:spacing w:val="0"/>
          <w:sz w:val="32"/>
          <w:szCs w:val="32"/>
        </w:rPr>
        <w:t>平面坐标</w:t>
      </w:r>
      <w:r>
        <w:rPr>
          <w:rFonts w:hint="eastAsia" w:ascii="仿宋_GB2312" w:hAnsi="仿宋_GB2312" w:eastAsia="仿宋_GB2312" w:cs="仿宋_GB2312"/>
          <w:b w:val="0"/>
          <w:bCs/>
          <w:color w:val="000000"/>
          <w:spacing w:val="0"/>
          <w:sz w:val="32"/>
          <w:szCs w:val="32"/>
          <w:lang w:eastAsia="zh-CN"/>
        </w:rPr>
        <w:t>系统</w:t>
      </w:r>
      <w:r>
        <w:rPr>
          <w:rFonts w:hint="eastAsia" w:ascii="仿宋_GB2312" w:hAnsi="仿宋_GB2312" w:eastAsia="仿宋_GB2312" w:cs="仿宋_GB2312"/>
          <w:b w:val="0"/>
          <w:bCs/>
          <w:color w:val="auto"/>
          <w:spacing w:val="0"/>
          <w:sz w:val="32"/>
          <w:szCs w:val="32"/>
          <w:lang w:eastAsia="zh-CN"/>
        </w:rPr>
        <w:t>：</w:t>
      </w:r>
      <w:r>
        <w:rPr>
          <w:rFonts w:hint="eastAsia" w:ascii="仿宋_GB2312" w:hAnsi="仿宋_GB2312" w:eastAsia="仿宋_GB2312" w:cs="仿宋_GB2312"/>
          <w:b w:val="0"/>
          <w:bCs/>
          <w:color w:val="000000"/>
          <w:spacing w:val="0"/>
          <w:sz w:val="32"/>
          <w:szCs w:val="32"/>
        </w:rPr>
        <w:t>CGCS2000坐标（</w:t>
      </w:r>
      <w:r>
        <w:rPr>
          <w:rFonts w:hint="eastAsia" w:ascii="仿宋_GB2312" w:hAnsi="仿宋_GB2312" w:eastAsia="仿宋_GB2312" w:cs="仿宋_GB2312"/>
          <w:bCs/>
          <w:color w:val="000000"/>
          <w:spacing w:val="0"/>
          <w:w w:val="100"/>
          <w:position w:val="0"/>
          <w:sz w:val="32"/>
          <w:szCs w:val="32"/>
          <w:u w:val="none"/>
        </w:rPr>
        <w:t>提供坐标分幅图</w:t>
      </w:r>
      <w:r>
        <w:rPr>
          <w:rFonts w:hint="eastAsia" w:ascii="仿宋_GB2312" w:hAnsi="仿宋_GB2312" w:eastAsia="仿宋_GB2312" w:cs="仿宋_GB2312"/>
          <w:b w:val="0"/>
          <w:bCs/>
          <w:color w:val="000000"/>
          <w:spacing w:val="0"/>
          <w:sz w:val="32"/>
          <w:szCs w:val="32"/>
        </w:rPr>
        <w:t>）</w:t>
      </w:r>
    </w:p>
    <w:p>
      <w:pPr>
        <w:spacing w:beforeLines="-2147483648" w:afterLines="-2147483648" w:line="560" w:lineRule="exact"/>
        <w:ind w:firstLine="640" w:firstLineChars="200"/>
        <w:rPr>
          <w:rFonts w:hint="eastAsia" w:ascii="仿宋_GB2312" w:hAnsi="仿宋_GB2312" w:eastAsia="仿宋_GB2312" w:cs="仿宋_GB2312"/>
          <w:b w:val="0"/>
          <w:bCs/>
          <w:color w:val="000000"/>
          <w:spacing w:val="0"/>
          <w:sz w:val="32"/>
          <w:szCs w:val="32"/>
        </w:rPr>
      </w:pPr>
      <w:r>
        <w:rPr>
          <w:rFonts w:hint="eastAsia" w:ascii="仿宋_GB2312" w:hAnsi="仿宋_GB2312" w:eastAsia="仿宋_GB2312" w:cs="仿宋_GB2312"/>
          <w:b w:val="0"/>
          <w:bCs/>
          <w:color w:val="000000"/>
          <w:spacing w:val="0"/>
          <w:sz w:val="32"/>
          <w:szCs w:val="32"/>
        </w:rPr>
        <w:t>高程</w:t>
      </w:r>
      <w:r>
        <w:rPr>
          <w:rFonts w:hint="eastAsia" w:ascii="仿宋_GB2312" w:hAnsi="仿宋_GB2312" w:eastAsia="仿宋_GB2312" w:cs="仿宋_GB2312"/>
          <w:b w:val="0"/>
          <w:bCs/>
          <w:color w:val="000000"/>
          <w:spacing w:val="0"/>
          <w:sz w:val="32"/>
          <w:szCs w:val="32"/>
          <w:lang w:eastAsia="zh-CN"/>
        </w:rPr>
        <w:t>系统</w:t>
      </w:r>
      <w:r>
        <w:rPr>
          <w:rFonts w:hint="eastAsia" w:ascii="仿宋_GB2312" w:hAnsi="仿宋_GB2312" w:eastAsia="仿宋_GB2312" w:cs="仿宋_GB2312"/>
          <w:b w:val="0"/>
          <w:bCs/>
          <w:color w:val="auto"/>
          <w:spacing w:val="0"/>
          <w:sz w:val="32"/>
          <w:szCs w:val="32"/>
          <w:lang w:eastAsia="zh-CN"/>
        </w:rPr>
        <w:t>：</w:t>
      </w:r>
      <w:r>
        <w:rPr>
          <w:rFonts w:hint="eastAsia" w:ascii="仿宋_GB2312" w:hAnsi="仿宋_GB2312" w:eastAsia="仿宋_GB2312" w:cs="仿宋_GB2312"/>
          <w:b w:val="0"/>
          <w:bCs/>
          <w:color w:val="000000"/>
          <w:spacing w:val="0"/>
          <w:sz w:val="32"/>
          <w:szCs w:val="32"/>
        </w:rPr>
        <w:t>1985 国家高程基准</w:t>
      </w:r>
    </w:p>
    <w:p>
      <w:pPr>
        <w:spacing w:beforeLines="-2147483648" w:afterLines="-2147483648"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 w:val="0"/>
          <w:bCs/>
          <w:color w:val="000000"/>
          <w:spacing w:val="0"/>
          <w:sz w:val="32"/>
          <w:szCs w:val="32"/>
          <w:lang w:eastAsia="zh-CN"/>
        </w:rPr>
        <w:t>投影参考：</w:t>
      </w:r>
      <w:r>
        <w:rPr>
          <w:rFonts w:hint="eastAsia" w:ascii="仿宋_GB2312" w:hAnsi="仿宋_GB2312" w:eastAsia="仿宋_GB2312" w:cs="仿宋_GB2312"/>
          <w:b w:val="0"/>
          <w:bCs/>
          <w:color w:val="000000"/>
          <w:spacing w:val="0"/>
          <w:sz w:val="32"/>
          <w:szCs w:val="32"/>
        </w:rPr>
        <w:t>高斯克吕格投影3 度分带</w:t>
      </w:r>
    </w:p>
    <w:p>
      <w:pPr>
        <w:numPr>
          <w:ilvl w:val="0"/>
          <w:numId w:val="1"/>
        </w:numPr>
        <w:spacing w:beforeLines="-2147483648" w:afterLines="-2147483648"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数据组织要求</w:t>
      </w:r>
    </w:p>
    <w:p>
      <w:pPr>
        <w:spacing w:line="560" w:lineRule="exact"/>
        <w:ind w:firstLine="640" w:firstLineChars="200"/>
        <w:jc w:val="left"/>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rPr>
        <w:t>三维数据应以所见即所得的方式真实反映城市原貌，所有地形、地物形状都是真实的。实景三维数据成果应按居住地及设施、地貌、植被、水系、交通（立交桥、高架桥等）和地形等地物类型进行分层分类，并通过不同的文件数据存储管理。</w:t>
      </w:r>
    </w:p>
    <w:p>
      <w:pPr>
        <w:numPr>
          <w:ilvl w:val="0"/>
          <w:numId w:val="1"/>
        </w:numPr>
        <w:spacing w:beforeLines="-2147483648" w:afterLines="-2147483648"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数据格式要求</w:t>
      </w:r>
    </w:p>
    <w:p>
      <w:p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三维模型数据交换的主要内容包括模型的几何数据、纹理数据。上述数据应符合下列规定：</w:t>
      </w:r>
    </w:p>
    <w:p>
      <w:p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lang w:eastAsia="zh-CN"/>
        </w:rPr>
        <w:t>1</w:t>
      </w:r>
      <w:r>
        <w:rPr>
          <w:rFonts w:hint="eastAsia" w:ascii="仿宋_GB2312" w:hAnsi="仿宋_GB2312" w:eastAsia="仿宋_GB2312" w:cs="仿宋_GB2312"/>
          <w:bCs/>
          <w:color w:val="000000"/>
          <w:spacing w:val="0"/>
          <w:w w:val="100"/>
          <w:position w:val="0"/>
          <w:sz w:val="32"/>
          <w:szCs w:val="32"/>
          <w:u w:val="none"/>
        </w:rPr>
        <w:t>)</w:t>
      </w:r>
      <w:r>
        <w:rPr>
          <w:rFonts w:hint="eastAsia" w:ascii="仿宋_GB2312" w:hAnsi="仿宋_GB2312" w:eastAsia="仿宋_GB2312" w:cs="仿宋_GB2312"/>
          <w:bCs/>
          <w:color w:val="000000"/>
          <w:w w:val="100"/>
          <w:sz w:val="32"/>
          <w:szCs w:val="32"/>
          <w:u w:val="none"/>
        </w:rPr>
        <w:tab/>
      </w:r>
      <w:r>
        <w:rPr>
          <w:rFonts w:hint="eastAsia" w:ascii="仿宋_GB2312" w:hAnsi="仿宋_GB2312" w:eastAsia="仿宋_GB2312" w:cs="仿宋_GB2312"/>
          <w:bCs/>
          <w:color w:val="000000"/>
          <w:spacing w:val="0"/>
          <w:w w:val="100"/>
          <w:position w:val="0"/>
          <w:sz w:val="32"/>
          <w:szCs w:val="32"/>
          <w:u w:val="none"/>
        </w:rPr>
        <w:t>DEM、TDOM</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的数据应符合现行的技术规定；</w:t>
      </w:r>
    </w:p>
    <w:p>
      <w:pPr>
        <w:spacing w:beforeLines="-2147483648" w:afterLines="-2147483648"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000000"/>
          <w:spacing w:val="0"/>
          <w:w w:val="100"/>
          <w:position w:val="0"/>
          <w:sz w:val="32"/>
          <w:szCs w:val="32"/>
          <w:u w:val="none"/>
          <w:lang w:val="en-US" w:eastAsia="zh-CN"/>
        </w:rPr>
        <w:t>2</w:t>
      </w:r>
      <w:r>
        <w:rPr>
          <w:rFonts w:hint="eastAsia" w:ascii="仿宋_GB2312" w:hAnsi="仿宋_GB2312" w:eastAsia="仿宋_GB2312" w:cs="仿宋_GB2312"/>
          <w:bCs/>
          <w:color w:val="000000"/>
          <w:spacing w:val="0"/>
          <w:w w:val="100"/>
          <w:position w:val="0"/>
          <w:sz w:val="32"/>
          <w:szCs w:val="32"/>
          <w:u w:val="none"/>
        </w:rPr>
        <w:t>)</w:t>
      </w:r>
      <w:r>
        <w:rPr>
          <w:rFonts w:hint="eastAsia" w:ascii="仿宋_GB2312" w:hAnsi="仿宋_GB2312" w:eastAsia="仿宋_GB2312" w:cs="仿宋_GB2312"/>
          <w:bCs/>
          <w:color w:val="000000"/>
          <w:w w:val="100"/>
          <w:sz w:val="32"/>
          <w:szCs w:val="32"/>
          <w:u w:val="none"/>
        </w:rPr>
        <w:tab/>
      </w:r>
      <w:r>
        <w:rPr>
          <w:rFonts w:hint="eastAsia" w:ascii="仿宋_GB2312" w:hAnsi="仿宋_GB2312" w:eastAsia="仿宋_GB2312" w:cs="仿宋_GB2312"/>
          <w:bCs/>
          <w:color w:val="000000"/>
          <w:spacing w:val="0"/>
          <w:w w:val="100"/>
          <w:position w:val="0"/>
          <w:sz w:val="32"/>
          <w:szCs w:val="32"/>
          <w:u w:val="none"/>
        </w:rPr>
        <w:t>倾斜摄影真三维模型要素主要为居住地及设施、交通、植被、地貌、水系、地形六类素类模型，要素模型数据采用的数据类型及其数据格式规定：3ds</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或</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3dmax。</w:t>
      </w:r>
    </w:p>
    <w:p>
      <w:pPr>
        <w:spacing w:beforeLines="-2147483648" w:afterLines="-2147483648"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4）</w:t>
      </w:r>
      <w:r>
        <w:rPr>
          <w:rFonts w:hint="eastAsia" w:ascii="仿宋_GB2312" w:hAnsi="仿宋_GB2312" w:eastAsia="仿宋_GB2312" w:cs="仿宋_GB2312"/>
          <w:bCs/>
          <w:color w:val="auto"/>
          <w:sz w:val="32"/>
          <w:szCs w:val="32"/>
          <w:lang w:eastAsia="zh-CN"/>
        </w:rPr>
        <w:t>街区补拍纹理数据</w:t>
      </w:r>
    </w:p>
    <w:p>
      <w:p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lang w:eastAsia="zh-CN"/>
        </w:rPr>
        <w:t>1</w:t>
      </w:r>
      <w:r>
        <w:rPr>
          <w:rFonts w:hint="eastAsia" w:ascii="仿宋_GB2312" w:hAnsi="仿宋_GB2312" w:eastAsia="仿宋_GB2312" w:cs="仿宋_GB2312"/>
          <w:bCs/>
          <w:color w:val="000000"/>
          <w:spacing w:val="0"/>
          <w:w w:val="100"/>
          <w:position w:val="0"/>
          <w:sz w:val="32"/>
          <w:szCs w:val="32"/>
          <w:u w:val="none"/>
        </w:rPr>
        <w:t>)</w:t>
      </w:r>
      <w:r>
        <w:rPr>
          <w:rFonts w:hint="eastAsia" w:ascii="仿宋_GB2312" w:hAnsi="仿宋_GB2312" w:eastAsia="仿宋_GB2312" w:cs="仿宋_GB2312"/>
          <w:bCs/>
          <w:color w:val="000000"/>
          <w:w w:val="100"/>
          <w:sz w:val="32"/>
          <w:szCs w:val="32"/>
          <w:u w:val="none"/>
        </w:rPr>
        <w:tab/>
      </w:r>
      <w:r>
        <w:rPr>
          <w:rFonts w:hint="eastAsia" w:ascii="仿宋_GB2312" w:hAnsi="仿宋_GB2312" w:eastAsia="仿宋_GB2312" w:cs="仿宋_GB2312"/>
          <w:bCs/>
          <w:color w:val="000000"/>
          <w:spacing w:val="0"/>
          <w:w w:val="100"/>
          <w:position w:val="0"/>
          <w:sz w:val="32"/>
          <w:szCs w:val="32"/>
          <w:u w:val="none"/>
        </w:rPr>
        <w:t>纹理数据使用通过验收的《全市倾斜摄影真三维测绘项目（一期）》项目外业影像采集的原始数据和成果数据；</w:t>
      </w:r>
    </w:p>
    <w:p>
      <w:pPr>
        <w:spacing w:before="0" w:after="0" w:line="560" w:lineRule="exact"/>
        <w:ind w:left="0" w:firstLine="640" w:firstLineChars="200"/>
        <w:jc w:val="left"/>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lang w:eastAsia="zh-CN"/>
        </w:rPr>
        <w:t>2</w:t>
      </w:r>
      <w:r>
        <w:rPr>
          <w:rFonts w:hint="eastAsia" w:ascii="仿宋_GB2312" w:hAnsi="仿宋_GB2312" w:eastAsia="仿宋_GB2312" w:cs="仿宋_GB2312"/>
          <w:bCs/>
          <w:color w:val="000000"/>
          <w:spacing w:val="0"/>
          <w:w w:val="100"/>
          <w:position w:val="0"/>
          <w:sz w:val="32"/>
          <w:szCs w:val="32"/>
          <w:u w:val="none"/>
        </w:rPr>
        <w:t>)</w:t>
      </w:r>
      <w:r>
        <w:rPr>
          <w:rFonts w:hint="eastAsia" w:ascii="仿宋_GB2312" w:hAnsi="仿宋_GB2312" w:eastAsia="仿宋_GB2312" w:cs="仿宋_GB2312"/>
          <w:bCs/>
          <w:color w:val="000000"/>
          <w:w w:val="100"/>
          <w:sz w:val="32"/>
          <w:szCs w:val="32"/>
          <w:u w:val="none"/>
        </w:rPr>
        <w:tab/>
      </w:r>
      <w:r>
        <w:rPr>
          <w:rFonts w:hint="eastAsia" w:ascii="仿宋_GB2312" w:hAnsi="仿宋_GB2312" w:eastAsia="仿宋_GB2312" w:cs="仿宋_GB2312"/>
          <w:bCs/>
          <w:color w:val="000000"/>
          <w:spacing w:val="0"/>
          <w:w w:val="100"/>
          <w:position w:val="0"/>
          <w:sz w:val="32"/>
          <w:szCs w:val="32"/>
          <w:u w:val="none"/>
        </w:rPr>
        <w:t>如纹理数据出现模糊、重叠或遗漏，由本项目承建方利用图像处理软件纠正和拼接处理，或通过实地拍摄补充问题纹理数据；</w:t>
      </w:r>
    </w:p>
    <w:p>
      <w:pPr>
        <w:spacing w:before="0" w:after="0" w:line="560" w:lineRule="exact"/>
        <w:ind w:left="0" w:firstLine="640" w:firstLineChars="200"/>
        <w:jc w:val="center"/>
        <w:rPr>
          <w:rFonts w:hint="default" w:ascii="仿宋_GB2312" w:hAnsi="仿宋_GB2312" w:eastAsia="仿宋_GB2312" w:cs="仿宋_GB2312"/>
          <w:bCs/>
          <w:color w:val="000000"/>
          <w:spacing w:val="0"/>
          <w:w w:val="100"/>
          <w:position w:val="0"/>
          <w:sz w:val="32"/>
          <w:szCs w:val="32"/>
          <w:u w:val="none"/>
          <w:lang w:val="en-US" w:eastAsia="zh-CN"/>
        </w:rPr>
      </w:pPr>
      <w:r>
        <w:rPr>
          <w:rFonts w:hint="eastAsia" w:ascii="仿宋_GB2312" w:hAnsi="仿宋_GB2312" w:eastAsia="仿宋_GB2312" w:cs="仿宋_GB2312"/>
          <w:bCs/>
          <w:color w:val="000000"/>
          <w:spacing w:val="0"/>
          <w:w w:val="100"/>
          <w:position w:val="0"/>
          <w:sz w:val="32"/>
          <w:szCs w:val="32"/>
          <w:u w:val="none"/>
          <w:lang w:eastAsia="zh-CN"/>
        </w:rPr>
        <w:t>表</w:t>
      </w:r>
      <w:r>
        <w:rPr>
          <w:rFonts w:hint="eastAsia" w:ascii="仿宋_GB2312" w:hAnsi="仿宋_GB2312" w:eastAsia="仿宋_GB2312" w:cs="仿宋_GB2312"/>
          <w:bCs/>
          <w:color w:val="000000"/>
          <w:spacing w:val="0"/>
          <w:w w:val="100"/>
          <w:position w:val="0"/>
          <w:sz w:val="32"/>
          <w:szCs w:val="32"/>
          <w:u w:val="none"/>
          <w:lang w:val="en-US" w:eastAsia="zh-CN"/>
        </w:rPr>
        <w:t xml:space="preserve">  纹理要求</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1" w:type="dxa"/>
            <w:gridSpan w:val="2"/>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vertAlign w:val="baseline"/>
                <w:lang w:eastAsia="zh-CN"/>
              </w:rPr>
              <w:t>纹理描述</w:t>
            </w:r>
          </w:p>
        </w:tc>
        <w:tc>
          <w:tcPr>
            <w:tcW w:w="2841" w:type="dxa"/>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vertAlign w:val="baseline"/>
                <w:lang w:eastAsia="zh-CN"/>
              </w:rPr>
              <w:t>真实纹理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vertAlign w:val="baseline"/>
                <w:lang w:eastAsia="zh-CN"/>
              </w:rPr>
              <w:t>纹理内容</w:t>
            </w:r>
          </w:p>
        </w:tc>
        <w:tc>
          <w:tcPr>
            <w:tcW w:w="2841" w:type="dxa"/>
            <w:vAlign w:val="center"/>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纹理来源</w:t>
            </w:r>
          </w:p>
        </w:tc>
        <w:tc>
          <w:tcPr>
            <w:tcW w:w="2841" w:type="dxa"/>
            <w:vAlign w:val="center"/>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影像、现状照片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rPr>
            </w:pPr>
          </w:p>
        </w:tc>
        <w:tc>
          <w:tcPr>
            <w:tcW w:w="2841" w:type="dxa"/>
            <w:vAlign w:val="center"/>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遮挡物</w:t>
            </w:r>
          </w:p>
        </w:tc>
        <w:tc>
          <w:tcPr>
            <w:tcW w:w="2841" w:type="dxa"/>
            <w:vAlign w:val="center"/>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不处理遮挡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rPr>
            </w:pPr>
          </w:p>
        </w:tc>
        <w:tc>
          <w:tcPr>
            <w:tcW w:w="2841" w:type="dxa"/>
            <w:vAlign w:val="center"/>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透视变形</w:t>
            </w:r>
          </w:p>
        </w:tc>
        <w:tc>
          <w:tcPr>
            <w:tcW w:w="2841" w:type="dxa"/>
            <w:vAlign w:val="center"/>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需要处理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rPr>
            </w:pPr>
          </w:p>
        </w:tc>
        <w:tc>
          <w:tcPr>
            <w:tcW w:w="2841" w:type="dxa"/>
            <w:vAlign w:val="center"/>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纹理接缝</w:t>
            </w:r>
          </w:p>
        </w:tc>
        <w:tc>
          <w:tcPr>
            <w:tcW w:w="2841" w:type="dxa"/>
            <w:vAlign w:val="center"/>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需要处理</w:t>
            </w:r>
          </w:p>
        </w:tc>
      </w:tr>
    </w:tbl>
    <w:p>
      <w:pPr>
        <w:spacing w:line="560" w:lineRule="exact"/>
        <w:ind w:firstLine="640" w:firstLineChars="200"/>
        <w:jc w:val="left"/>
        <w:rPr>
          <w:rFonts w:hint="eastAsia" w:ascii="仿宋_GB2312" w:hAnsi="仿宋_GB2312" w:eastAsia="仿宋_GB2312" w:cs="仿宋_GB2312"/>
          <w:bCs/>
          <w:color w:val="000000"/>
          <w:w w:val="100"/>
          <w:sz w:val="32"/>
          <w:szCs w:val="32"/>
          <w:u w:val="none"/>
          <w:lang w:eastAsia="zh-CN"/>
        </w:rPr>
      </w:pPr>
      <w:r>
        <w:rPr>
          <w:rFonts w:hint="eastAsia" w:ascii="仿宋_GB2312" w:hAnsi="仿宋_GB2312" w:eastAsia="仿宋_GB2312" w:cs="仿宋_GB2312"/>
          <w:bCs/>
          <w:color w:val="000000"/>
          <w:spacing w:val="0"/>
          <w:w w:val="100"/>
          <w:position w:val="0"/>
          <w:sz w:val="32"/>
          <w:szCs w:val="32"/>
          <w:u w:val="none"/>
          <w:lang w:val="en-US" w:eastAsia="zh-CN"/>
        </w:rPr>
        <w:t>3</w:t>
      </w:r>
      <w:r>
        <w:rPr>
          <w:rFonts w:hint="eastAsia" w:ascii="仿宋_GB2312" w:hAnsi="仿宋_GB2312" w:eastAsia="仿宋_GB2312" w:cs="仿宋_GB2312"/>
          <w:bCs/>
          <w:color w:val="000000"/>
          <w:spacing w:val="0"/>
          <w:w w:val="100"/>
          <w:position w:val="0"/>
          <w:sz w:val="32"/>
          <w:szCs w:val="32"/>
          <w:u w:val="none"/>
        </w:rPr>
        <w:t>)</w:t>
      </w:r>
      <w:r>
        <w:rPr>
          <w:rFonts w:hint="eastAsia" w:ascii="仿宋_GB2312" w:hAnsi="仿宋_GB2312" w:eastAsia="仿宋_GB2312" w:cs="仿宋_GB2312"/>
          <w:bCs/>
          <w:color w:val="000000"/>
          <w:w w:val="100"/>
          <w:sz w:val="32"/>
          <w:szCs w:val="32"/>
          <w:u w:val="none"/>
        </w:rPr>
        <w:tab/>
      </w:r>
      <w:r>
        <w:rPr>
          <w:rFonts w:hint="eastAsia" w:ascii="仿宋_GB2312" w:hAnsi="仿宋_GB2312" w:eastAsia="仿宋_GB2312" w:cs="仿宋_GB2312"/>
          <w:bCs/>
          <w:color w:val="000000"/>
          <w:w w:val="100"/>
          <w:sz w:val="32"/>
          <w:szCs w:val="32"/>
          <w:u w:val="none"/>
          <w:lang w:eastAsia="zh-CN"/>
        </w:rPr>
        <w:t>纹理数据格式要求如下：</w:t>
      </w:r>
    </w:p>
    <w:p>
      <w:pPr>
        <w:pStyle w:val="2"/>
        <w:jc w:val="center"/>
        <w:rPr>
          <w:rFonts w:hint="eastAsia" w:ascii="仿宋_GB2312" w:hAnsi="仿宋_GB2312" w:eastAsia="仿宋_GB2312" w:cs="仿宋_GB2312"/>
          <w:b w:val="0"/>
          <w:bCs/>
          <w:color w:val="000000"/>
          <w:sz w:val="32"/>
          <w:szCs w:val="32"/>
          <w:u w:val="none"/>
          <w:lang w:val="en-US" w:eastAsia="zh-CN"/>
        </w:rPr>
      </w:pPr>
      <w:r>
        <w:rPr>
          <w:rFonts w:hint="eastAsia" w:ascii="仿宋_GB2312" w:hAnsi="仿宋_GB2312" w:eastAsia="仿宋_GB2312" w:cs="仿宋_GB2312"/>
          <w:b w:val="0"/>
          <w:bCs/>
          <w:color w:val="000000"/>
          <w:sz w:val="32"/>
          <w:szCs w:val="32"/>
          <w:u w:val="none"/>
          <w:lang w:eastAsia="zh-CN"/>
        </w:rPr>
        <w:t>表</w:t>
      </w:r>
      <w:r>
        <w:rPr>
          <w:rFonts w:hint="eastAsia" w:ascii="仿宋_GB2312" w:hAnsi="仿宋_GB2312" w:eastAsia="仿宋_GB2312" w:cs="仿宋_GB2312"/>
          <w:b w:val="0"/>
          <w:bCs/>
          <w:color w:val="000000"/>
          <w:sz w:val="32"/>
          <w:szCs w:val="32"/>
          <w:u w:val="none"/>
          <w:lang w:val="en-US" w:eastAsia="zh-CN"/>
        </w:rPr>
        <w:t xml:space="preserve"> 纹理数据格式</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681"/>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1" w:type="dxa"/>
            <w:gridSpan w:val="2"/>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vertAlign w:val="baseline"/>
                <w:lang w:eastAsia="zh-CN"/>
              </w:rPr>
              <w:t>数据类型</w:t>
            </w:r>
          </w:p>
        </w:tc>
        <w:tc>
          <w:tcPr>
            <w:tcW w:w="3001" w:type="dxa"/>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vertAlign w:val="baseline"/>
                <w:lang w:eastAsia="zh-CN"/>
              </w:rPr>
              <w:t>数据格式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vertAlign w:val="baseline"/>
                <w:lang w:eastAsia="zh-CN"/>
              </w:rPr>
              <w:t>纹理数据</w:t>
            </w:r>
          </w:p>
        </w:tc>
        <w:tc>
          <w:tcPr>
            <w:tcW w:w="2681" w:type="dxa"/>
            <w:vAlign w:val="top"/>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不带</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Alpha</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通道</w:t>
            </w:r>
          </w:p>
        </w:tc>
        <w:tc>
          <w:tcPr>
            <w:tcW w:w="3001" w:type="dxa"/>
            <w:vAlign w:val="top"/>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Jpg、tiff、png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vAlign w:val="center"/>
          </w:tcPr>
          <w:p>
            <w:pPr>
              <w:spacing w:before="0" w:after="0" w:line="560" w:lineRule="exact"/>
              <w:jc w:val="center"/>
              <w:rPr>
                <w:rFonts w:hint="eastAsia" w:ascii="仿宋_GB2312" w:hAnsi="仿宋_GB2312" w:eastAsia="仿宋_GB2312" w:cs="仿宋_GB2312"/>
                <w:bCs/>
                <w:color w:val="000000"/>
                <w:spacing w:val="0"/>
                <w:w w:val="100"/>
                <w:position w:val="0"/>
                <w:sz w:val="32"/>
                <w:szCs w:val="32"/>
                <w:u w:val="none"/>
                <w:vertAlign w:val="baseline"/>
              </w:rPr>
            </w:pPr>
          </w:p>
        </w:tc>
        <w:tc>
          <w:tcPr>
            <w:tcW w:w="2681" w:type="dxa"/>
            <w:vAlign w:val="top"/>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带</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Alpha</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通道</w:t>
            </w:r>
          </w:p>
        </w:tc>
        <w:tc>
          <w:tcPr>
            <w:tcW w:w="3001" w:type="dxa"/>
            <w:vAlign w:val="top"/>
          </w:tcPr>
          <w:p>
            <w:pPr>
              <w:spacing w:before="0" w:after="0" w:line="560" w:lineRule="exact"/>
              <w:ind w:left="0" w:leftChars="0" w:right="0" w:rightChars="0"/>
              <w:jc w:val="center"/>
              <w:rPr>
                <w:rFonts w:hint="eastAsia" w:ascii="仿宋_GB2312" w:hAnsi="仿宋_GB2312" w:eastAsia="仿宋_GB2312" w:cs="仿宋_GB2312"/>
                <w:bCs/>
                <w:color w:val="000000"/>
                <w:spacing w:val="0"/>
                <w:w w:val="100"/>
                <w:position w:val="0"/>
                <w:sz w:val="32"/>
                <w:szCs w:val="32"/>
                <w:u w:val="none"/>
                <w:vertAlign w:val="baseline"/>
              </w:rPr>
            </w:pPr>
            <w:r>
              <w:rPr>
                <w:rFonts w:hint="eastAsia" w:ascii="仿宋_GB2312" w:hAnsi="仿宋_GB2312" w:eastAsia="仿宋_GB2312" w:cs="仿宋_GB2312"/>
                <w:bCs/>
                <w:color w:val="000000"/>
                <w:spacing w:val="0"/>
                <w:w w:val="100"/>
                <w:position w:val="0"/>
                <w:sz w:val="32"/>
                <w:szCs w:val="32"/>
                <w:u w:val="none"/>
              </w:rPr>
              <w:t>Dds、tga、tiff、png</w:t>
            </w:r>
          </w:p>
        </w:tc>
      </w:tr>
    </w:tbl>
    <w:p>
      <w:pPr>
        <w:numPr>
          <w:ilvl w:val="-1"/>
          <w:numId w:val="0"/>
        </w:numPr>
        <w:spacing w:beforeLines="0" w:afterLines="0"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lang w:eastAsia="zh-CN"/>
        </w:rPr>
        <w:t>）精度要求</w:t>
      </w:r>
    </w:p>
    <w:p>
      <w:pPr>
        <w:numPr>
          <w:ilvl w:val="0"/>
          <w:numId w:val="2"/>
        </w:numPr>
        <w:spacing w:before="0" w:after="0" w:line="560" w:lineRule="exact"/>
        <w:ind w:left="0" w:firstLine="640" w:firstLineChars="200"/>
        <w:jc w:val="left"/>
        <w:rPr>
          <w:rFonts w:hint="eastAsia" w:ascii="仿宋_GB2312" w:hAnsi="仿宋_GB2312" w:eastAsia="仿宋_GB2312" w:cs="仿宋_GB2312"/>
          <w:bCs/>
          <w:color w:val="000000"/>
          <w:w w:val="100"/>
          <w:sz w:val="32"/>
          <w:szCs w:val="32"/>
          <w:u w:val="none"/>
          <w:lang w:eastAsia="zh-CN"/>
        </w:rPr>
      </w:pPr>
      <w:r>
        <w:rPr>
          <w:rFonts w:hint="eastAsia" w:ascii="仿宋_GB2312" w:hAnsi="仿宋_GB2312" w:eastAsia="仿宋_GB2312" w:cs="仿宋_GB2312"/>
          <w:bCs/>
          <w:color w:val="000000"/>
          <w:w w:val="100"/>
          <w:sz w:val="32"/>
          <w:szCs w:val="32"/>
          <w:u w:val="none"/>
          <w:lang w:eastAsia="zh-CN"/>
        </w:rPr>
        <w:t>要素模型精度要求</w:t>
      </w:r>
    </w:p>
    <w:p>
      <w:pPr>
        <w:pStyle w:val="7"/>
        <w:numPr>
          <w:ilvl w:val="-1"/>
          <w:numId w:val="0"/>
        </w:numPr>
        <w:spacing w:line="560" w:lineRule="exact"/>
        <w:ind w:firstLine="0" w:firstLineChars="0"/>
        <w:rPr>
          <w:rFonts w:hint="eastAsia" w:ascii="仿宋_GB2312" w:hAnsi="仿宋_GB2312" w:eastAsia="仿宋_GB2312" w:cs="仿宋_GB2312"/>
          <w:b w:val="0"/>
          <w:bCs w:val="0"/>
          <w:color w:val="000000"/>
          <w:spacing w:val="0"/>
          <w:w w:val="100"/>
          <w:position w:val="0"/>
          <w:sz w:val="32"/>
          <w:szCs w:val="32"/>
          <w:u w:val="none"/>
          <w:lang w:eastAsia="zh-CN"/>
        </w:rPr>
      </w:pPr>
      <w:r>
        <w:rPr>
          <w:rFonts w:hint="eastAsia"/>
          <w:lang w:val="en-US" w:eastAsia="zh-CN"/>
        </w:rPr>
        <w:t xml:space="preserve">     </w:t>
      </w:r>
      <w:r>
        <w:rPr>
          <w:rFonts w:hint="eastAsia" w:ascii="仿宋_GB2312" w:hAnsi="仿宋_GB2312" w:eastAsia="仿宋_GB2312" w:cs="仿宋_GB2312"/>
          <w:b w:val="0"/>
          <w:bCs w:val="0"/>
          <w:color w:val="000000"/>
          <w:spacing w:val="0"/>
          <w:w w:val="100"/>
          <w:position w:val="0"/>
          <w:sz w:val="32"/>
          <w:szCs w:val="32"/>
          <w:u w:val="none"/>
        </w:rPr>
        <w:t>三维数据应满足地形图比例尺精度的要求。具体精度要求见下表</w:t>
      </w:r>
      <w:r>
        <w:rPr>
          <w:rFonts w:hint="eastAsia" w:ascii="仿宋_GB2312" w:hAnsi="仿宋_GB2312" w:eastAsia="仿宋_GB2312" w:cs="仿宋_GB2312"/>
          <w:b w:val="0"/>
          <w:bCs w:val="0"/>
          <w:color w:val="000000"/>
          <w:spacing w:val="0"/>
          <w:w w:val="100"/>
          <w:position w:val="0"/>
          <w:sz w:val="32"/>
          <w:szCs w:val="32"/>
          <w:u w:val="none"/>
          <w:lang w:eastAsia="zh-CN"/>
        </w:rPr>
        <w:t>：</w:t>
      </w:r>
    </w:p>
    <w:p>
      <w:pPr>
        <w:pStyle w:val="2"/>
        <w:jc w:val="center"/>
        <w:rPr>
          <w:rFonts w:hint="eastAsia" w:ascii="仿宋_GB2312" w:hAnsi="仿宋_GB2312" w:eastAsia="仿宋_GB2312" w:cs="仿宋_GB2312"/>
          <w:b w:val="0"/>
          <w:bCs/>
          <w:color w:val="000000"/>
          <w:spacing w:val="0"/>
          <w:w w:val="100"/>
          <w:position w:val="0"/>
          <w:sz w:val="32"/>
          <w:szCs w:val="32"/>
          <w:u w:val="none"/>
          <w:lang w:eastAsia="zh-CN"/>
        </w:rPr>
      </w:pPr>
      <w:r>
        <w:rPr>
          <w:rFonts w:hint="eastAsia" w:ascii="仿宋_GB2312" w:hAnsi="仿宋_GB2312" w:eastAsia="仿宋_GB2312" w:cs="仿宋_GB2312"/>
          <w:b w:val="0"/>
          <w:bCs/>
          <w:color w:val="000000"/>
          <w:sz w:val="32"/>
          <w:szCs w:val="32"/>
          <w:u w:val="none"/>
          <w:lang w:eastAsia="zh-CN"/>
        </w:rPr>
        <w:t>表</w:t>
      </w:r>
      <w:r>
        <w:rPr>
          <w:rFonts w:hint="eastAsia" w:ascii="仿宋_GB2312" w:hAnsi="仿宋_GB2312" w:eastAsia="仿宋_GB2312" w:cs="仿宋_GB2312"/>
          <w:b w:val="0"/>
          <w:bCs/>
          <w:color w:val="000000"/>
          <w:sz w:val="32"/>
          <w:szCs w:val="32"/>
          <w:u w:val="none"/>
          <w:lang w:val="en-US" w:eastAsia="zh-CN"/>
        </w:rPr>
        <w:t xml:space="preserve"> 模型精度指标</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要素分类</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平面精度（米）</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高度精度（米）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建筑要素模型</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0.5</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交通要素模型</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0.5</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植被要素模型</w:t>
            </w:r>
          </w:p>
        </w:tc>
        <w:tc>
          <w:tcPr>
            <w:tcW w:w="5682" w:type="dxa"/>
            <w:gridSpan w:val="2"/>
          </w:tcPr>
          <w:p>
            <w:pPr>
              <w:numPr>
                <w:ilvl w:val="-1"/>
                <w:numId w:val="0"/>
              </w:numPr>
              <w:spacing w:line="560" w:lineRule="exact"/>
              <w:jc w:val="center"/>
              <w:rPr>
                <w:rFonts w:hint="eastAsia" w:ascii="仿宋_GB2312" w:hAnsi="仿宋_GB2312" w:eastAsia="仿宋_GB2312" w:cs="仿宋_GB2312"/>
                <w:b w:val="0"/>
                <w:bCs/>
                <w:color w:val="00000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场地要素模型</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0.5</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水系要素模型</w:t>
            </w:r>
          </w:p>
        </w:tc>
        <w:tc>
          <w:tcPr>
            <w:tcW w:w="5682" w:type="dxa"/>
            <w:gridSpan w:val="2"/>
          </w:tcPr>
          <w:p>
            <w:pPr>
              <w:numPr>
                <w:ilvl w:val="-1"/>
                <w:numId w:val="0"/>
              </w:numPr>
              <w:spacing w:line="560" w:lineRule="exact"/>
              <w:jc w:val="center"/>
              <w:rPr>
                <w:rFonts w:hint="eastAsia" w:ascii="仿宋_GB2312" w:hAnsi="仿宋_GB2312" w:eastAsia="仿宋_GB2312" w:cs="仿宋_GB2312"/>
                <w:b w:val="0"/>
                <w:bCs/>
                <w:color w:val="00000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其他要素模型</w:t>
            </w:r>
          </w:p>
        </w:tc>
        <w:tc>
          <w:tcPr>
            <w:tcW w:w="5682" w:type="dxa"/>
            <w:gridSpan w:val="2"/>
          </w:tcPr>
          <w:p>
            <w:pPr>
              <w:numPr>
                <w:ilvl w:val="-1"/>
                <w:numId w:val="0"/>
              </w:numPr>
              <w:spacing w:line="560" w:lineRule="exact"/>
              <w:jc w:val="center"/>
              <w:rPr>
                <w:rFonts w:hint="eastAsia" w:ascii="仿宋_GB2312" w:hAnsi="仿宋_GB2312" w:eastAsia="仿宋_GB2312" w:cs="仿宋_GB2312"/>
                <w:b w:val="0"/>
                <w:bCs/>
                <w:color w:val="000000"/>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地形模型</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0.5</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0.3</w:t>
            </w:r>
          </w:p>
        </w:tc>
      </w:tr>
    </w:tbl>
    <w:p>
      <w:pPr>
        <w:pStyle w:val="7"/>
        <w:numPr>
          <w:ilvl w:val="0"/>
          <w:numId w:val="2"/>
        </w:numPr>
        <w:spacing w:line="560" w:lineRule="exact"/>
        <w:ind w:firstLine="640" w:firstLineChars="200"/>
        <w:rPr>
          <w:rFonts w:hint="eastAsia" w:ascii="仿宋_GB2312" w:hAnsi="仿宋_GB2312" w:eastAsia="仿宋_GB2312" w:cs="仿宋_GB2312"/>
          <w:b w:val="0"/>
          <w:bCs w:val="0"/>
          <w:color w:val="000000"/>
          <w:spacing w:val="0"/>
          <w:w w:val="100"/>
          <w:position w:val="0"/>
          <w:sz w:val="32"/>
          <w:szCs w:val="32"/>
          <w:u w:val="none"/>
        </w:rPr>
      </w:pPr>
      <w:r>
        <w:rPr>
          <w:rFonts w:hint="eastAsia" w:ascii="仿宋_GB2312" w:hAnsi="仿宋_GB2312" w:eastAsia="仿宋_GB2312" w:cs="仿宋_GB2312"/>
          <w:b w:val="0"/>
          <w:bCs w:val="0"/>
          <w:color w:val="000000"/>
          <w:spacing w:val="0"/>
          <w:w w:val="100"/>
          <w:position w:val="0"/>
          <w:sz w:val="32"/>
          <w:szCs w:val="32"/>
          <w:u w:val="none"/>
        </w:rPr>
        <w:t>精细度指标要求</w:t>
      </w:r>
    </w:p>
    <w:p>
      <w:pPr>
        <w:spacing w:before="0" w:after="0" w:line="560" w:lineRule="exact"/>
        <w:ind w:left="0"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pacing w:val="0"/>
          <w:w w:val="100"/>
          <w:position w:val="0"/>
          <w:sz w:val="32"/>
          <w:szCs w:val="32"/>
          <w:u w:val="none"/>
        </w:rPr>
        <w:t>1）</w:t>
      </w:r>
      <w:r>
        <w:rPr>
          <w:rFonts w:hint="eastAsia" w:ascii="仿宋_GB2312" w:hAnsi="仿宋_GB2312" w:eastAsia="仿宋_GB2312" w:cs="仿宋_GB2312"/>
          <w:bCs/>
          <w:color w:val="000000"/>
          <w:w w:val="100"/>
          <w:sz w:val="32"/>
          <w:szCs w:val="32"/>
        </w:rPr>
        <w:tab/>
      </w:r>
      <w:r>
        <w:rPr>
          <w:rFonts w:hint="eastAsia" w:ascii="仿宋_GB2312" w:hAnsi="仿宋_GB2312" w:eastAsia="仿宋_GB2312" w:cs="仿宋_GB2312"/>
          <w:bCs/>
          <w:color w:val="000000"/>
          <w:spacing w:val="0"/>
          <w:w w:val="100"/>
          <w:position w:val="0"/>
          <w:sz w:val="32"/>
          <w:szCs w:val="32"/>
          <w:u w:val="none"/>
        </w:rPr>
        <w:t>本次模型精细度都按统一标准，模型全部为真实、完整、一致、可量测的真三维模型；影像上每个像素点都具有真实的三维坐标。</w:t>
      </w:r>
    </w:p>
    <w:p>
      <w:pPr>
        <w:spacing w:line="560" w:lineRule="exact"/>
        <w:ind w:firstLine="640" w:firstLineChars="200"/>
        <w:jc w:val="left"/>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rPr>
        <w:t>2）</w:t>
      </w:r>
      <w:r>
        <w:rPr>
          <w:rFonts w:hint="eastAsia" w:ascii="仿宋_GB2312" w:hAnsi="仿宋_GB2312" w:eastAsia="仿宋_GB2312" w:cs="仿宋_GB2312"/>
          <w:bCs/>
          <w:color w:val="000000"/>
          <w:w w:val="100"/>
          <w:sz w:val="32"/>
          <w:szCs w:val="32"/>
        </w:rPr>
        <w:tab/>
      </w:r>
      <w:r>
        <w:rPr>
          <w:rFonts w:hint="eastAsia" w:ascii="仿宋_GB2312" w:hAnsi="仿宋_GB2312" w:eastAsia="仿宋_GB2312" w:cs="仿宋_GB2312"/>
          <w:bCs/>
          <w:color w:val="000000"/>
          <w:spacing w:val="0"/>
          <w:w w:val="100"/>
          <w:position w:val="0"/>
          <w:sz w:val="32"/>
          <w:szCs w:val="32"/>
          <w:u w:val="none"/>
        </w:rPr>
        <w:t>建模表现：对地理要素的结构建模表现，外立面纹理采用能精确反映物体色调、饱和度、明暗度等特征的影像。</w:t>
      </w:r>
    </w:p>
    <w:p>
      <w:pPr>
        <w:numPr>
          <w:ilvl w:val="0"/>
          <w:numId w:val="0"/>
        </w:numPr>
        <w:spacing w:before="0" w:beforeLines="0" w:after="0" w:afterLines="0" w:line="560" w:lineRule="exact"/>
        <w:ind w:left="0"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000000"/>
          <w:spacing w:val="0"/>
          <w:w w:val="100"/>
          <w:position w:val="0"/>
          <w:sz w:val="32"/>
          <w:szCs w:val="32"/>
          <w:u w:val="none"/>
        </w:rPr>
        <w:t>（6）数字高程模型（DEM）技术要求</w:t>
      </w:r>
    </w:p>
    <w:p>
      <w:p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1、分幅与编号</w:t>
      </w:r>
    </w:p>
    <w:p>
      <w:p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数字高程模型成果的分幅与编号应</w:t>
      </w:r>
      <w:r>
        <w:rPr>
          <w:rFonts w:hint="eastAsia" w:ascii="仿宋_GB2312" w:hAnsi="仿宋_GB2312" w:eastAsia="仿宋_GB2312" w:cs="仿宋_GB2312"/>
          <w:bCs/>
          <w:color w:val="000000"/>
          <w:spacing w:val="0"/>
          <w:w w:val="100"/>
          <w:position w:val="0"/>
          <w:sz w:val="32"/>
          <w:szCs w:val="32"/>
          <w:u w:val="none"/>
          <w:lang w:eastAsia="zh-CN"/>
        </w:rPr>
        <w:t>符</w:t>
      </w:r>
      <w:r>
        <w:rPr>
          <w:rFonts w:hint="eastAsia" w:ascii="仿宋_GB2312" w:hAnsi="仿宋_GB2312" w:eastAsia="仿宋_GB2312" w:cs="仿宋_GB2312"/>
          <w:bCs/>
          <w:color w:val="000000"/>
          <w:spacing w:val="0"/>
          <w:w w:val="100"/>
          <w:position w:val="0"/>
          <w:sz w:val="32"/>
          <w:szCs w:val="32"/>
          <w:u w:val="none"/>
        </w:rPr>
        <w:t>合</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GB/T20257.1</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的规定。</w:t>
      </w:r>
    </w:p>
    <w:p>
      <w:pPr>
        <w:numPr>
          <w:ilvl w:val="0"/>
          <w:numId w:val="3"/>
        </w:numPr>
        <w:spacing w:line="560" w:lineRule="exact"/>
        <w:ind w:firstLine="640" w:firstLineChars="200"/>
        <w:jc w:val="left"/>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rPr>
        <w:t>数据规格</w:t>
      </w:r>
    </w:p>
    <w:p>
      <w:pPr>
        <w:pStyle w:val="7"/>
        <w:numPr>
          <w:ilvl w:val="-1"/>
          <w:numId w:val="0"/>
        </w:numPr>
        <w:spacing w:line="560" w:lineRule="exact"/>
        <w:ind w:firstLine="0" w:firstLineChars="0"/>
        <w:jc w:val="center"/>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lang w:eastAsia="zh-CN"/>
        </w:rPr>
        <w:t>表：</w:t>
      </w:r>
      <w:r>
        <w:rPr>
          <w:rFonts w:hint="eastAsia" w:ascii="仿宋_GB2312" w:hAnsi="仿宋_GB2312" w:eastAsia="仿宋_GB2312" w:cs="仿宋_GB2312"/>
          <w:b w:val="0"/>
          <w:bCs w:val="0"/>
          <w:color w:val="000000"/>
          <w:sz w:val="32"/>
          <w:szCs w:val="32"/>
          <w:u w:val="none"/>
          <w:lang w:val="en-US" w:eastAsia="zh-CN"/>
        </w:rPr>
        <w:t>DEM 数据规格</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rPr>
              <w:t>比例尺</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rPr>
              <w:t>格网尺寸</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rPr>
              <w:t>存储单元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rPr>
              <w:t>1</w:t>
            </w:r>
            <w:r>
              <w:rPr>
                <w:rFonts w:hint="eastAsia" w:ascii="仿宋_GB2312" w:hAnsi="仿宋_GB2312" w:eastAsia="仿宋_GB2312" w:cs="仿宋_GB2312"/>
                <w:bCs/>
                <w:color w:val="000000"/>
                <w:spacing w:val="0"/>
                <w:w w:val="100"/>
                <w:position w:val="0"/>
                <w:sz w:val="32"/>
                <w:szCs w:val="32"/>
                <w:u w:val="none"/>
                <w:lang w:eastAsia="zh-CN"/>
              </w:rPr>
              <w:t>：</w:t>
            </w:r>
            <w:r>
              <w:rPr>
                <w:rFonts w:hint="eastAsia" w:ascii="仿宋_GB2312" w:hAnsi="仿宋_GB2312" w:eastAsia="仿宋_GB2312" w:cs="仿宋_GB2312"/>
                <w:bCs/>
                <w:color w:val="000000"/>
                <w:spacing w:val="0"/>
                <w:w w:val="100"/>
                <w:position w:val="0"/>
                <w:sz w:val="32"/>
                <w:szCs w:val="32"/>
                <w:u w:val="none"/>
              </w:rPr>
              <w:t>1000</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rPr>
              <w:t>1m</w:t>
            </w:r>
          </w:p>
        </w:tc>
        <w:tc>
          <w:tcPr>
            <w:tcW w:w="2841"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eastAsia="zh-CN"/>
              </w:rPr>
            </w:pPr>
            <w:r>
              <w:rPr>
                <w:rFonts w:hint="eastAsia" w:ascii="仿宋_GB2312" w:hAnsi="仿宋_GB2312" w:eastAsia="仿宋_GB2312" w:cs="仿宋_GB2312"/>
                <w:bCs/>
                <w:color w:val="000000"/>
                <w:spacing w:val="0"/>
                <w:w w:val="100"/>
                <w:position w:val="0"/>
                <w:sz w:val="32"/>
                <w:szCs w:val="32"/>
                <w:u w:val="none"/>
              </w:rPr>
              <w:t>0.5km</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x</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0.5km</w:t>
            </w:r>
          </w:p>
        </w:tc>
      </w:tr>
    </w:tbl>
    <w:p>
      <w:pPr>
        <w:numPr>
          <w:ilvl w:val="0"/>
          <w:numId w:val="3"/>
        </w:num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文件格式</w:t>
      </w:r>
    </w:p>
    <w:p>
      <w:p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DEM</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文件采用无损压缩格式</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TIFF</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存储，附加</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tfw</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文件。</w:t>
      </w:r>
    </w:p>
    <w:p>
      <w:pPr>
        <w:numPr>
          <w:ilvl w:val="0"/>
          <w:numId w:val="3"/>
        </w:num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高程精度</w:t>
      </w:r>
    </w:p>
    <w:p>
      <w:pPr>
        <w:spacing w:before="0" w:after="0" w:line="560" w:lineRule="exact"/>
        <w:ind w:left="0" w:firstLine="640" w:firstLineChars="200"/>
        <w:jc w:val="left"/>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rPr>
        <w:t>数字高程模型其格网点高程中误差应不大于相应比例尺地形图测图规范或编绘规范中规定的等高线高程中误差。规则格网点的高程精度应符合下表规定。</w:t>
      </w:r>
    </w:p>
    <w:p>
      <w:pPr>
        <w:pStyle w:val="7"/>
        <w:numPr>
          <w:ilvl w:val="0"/>
          <w:numId w:val="0"/>
        </w:numPr>
        <w:spacing w:before="0" w:after="0" w:line="560" w:lineRule="exact"/>
        <w:ind w:left="60" w:firstLine="0" w:firstLineChars="0"/>
        <w:jc w:val="center"/>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val="0"/>
          <w:color w:val="000000"/>
          <w:sz w:val="32"/>
          <w:szCs w:val="32"/>
          <w:u w:val="none"/>
          <w:lang w:eastAsia="zh-CN"/>
        </w:rPr>
        <w:t>表：</w:t>
      </w:r>
      <w:r>
        <w:rPr>
          <w:rFonts w:hint="eastAsia" w:ascii="仿宋_GB2312" w:hAnsi="仿宋_GB2312" w:eastAsia="仿宋_GB2312" w:cs="仿宋_GB2312"/>
          <w:b w:val="0"/>
          <w:bCs w:val="0"/>
          <w:color w:val="000000"/>
          <w:sz w:val="32"/>
          <w:szCs w:val="32"/>
          <w:u w:val="none"/>
          <w:lang w:val="en-US" w:eastAsia="zh-CN"/>
        </w:rPr>
        <w:t>DEM 成果精度指标</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比例尺</w:t>
            </w:r>
          </w:p>
        </w:tc>
        <w:tc>
          <w:tcPr>
            <w:tcW w:w="1704"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平地</w:t>
            </w:r>
          </w:p>
        </w:tc>
        <w:tc>
          <w:tcPr>
            <w:tcW w:w="1704"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丘陵地</w:t>
            </w:r>
          </w:p>
        </w:tc>
        <w:tc>
          <w:tcPr>
            <w:tcW w:w="1705"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山地</w:t>
            </w:r>
          </w:p>
        </w:tc>
        <w:tc>
          <w:tcPr>
            <w:tcW w:w="1705"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高山地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1:1000</w:t>
            </w:r>
          </w:p>
        </w:tc>
        <w:tc>
          <w:tcPr>
            <w:tcW w:w="1704"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0.25</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米</w:t>
            </w:r>
          </w:p>
        </w:tc>
        <w:tc>
          <w:tcPr>
            <w:tcW w:w="1704"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0.70</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米</w:t>
            </w:r>
          </w:p>
        </w:tc>
        <w:tc>
          <w:tcPr>
            <w:tcW w:w="1705"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1.00</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米</w:t>
            </w:r>
          </w:p>
        </w:tc>
        <w:tc>
          <w:tcPr>
            <w:tcW w:w="1705" w:type="dxa"/>
            <w:vAlign w:val="top"/>
          </w:tcPr>
          <w:p>
            <w:pPr>
              <w:spacing w:before="0" w:after="0" w:line="560" w:lineRule="exact"/>
              <w:ind w:left="0" w:leftChars="0" w:right="0" w:rightChars="0"/>
              <w:jc w:val="center"/>
              <w:rPr>
                <w:rFonts w:hint="eastAsia" w:ascii="仿宋_GB2312" w:hAnsi="仿宋_GB2312" w:eastAsia="仿宋_GB2312" w:cs="仿宋_GB2312"/>
                <w:b w:val="0"/>
                <w:bCs/>
                <w:color w:val="000000"/>
                <w:sz w:val="32"/>
                <w:szCs w:val="32"/>
                <w:u w:val="none"/>
                <w:vertAlign w:val="baseline"/>
                <w:lang w:val="en-US" w:eastAsia="zh-CN"/>
              </w:rPr>
            </w:pPr>
            <w:r>
              <w:rPr>
                <w:rFonts w:hint="eastAsia" w:ascii="仿宋_GB2312" w:hAnsi="仿宋_GB2312" w:eastAsia="仿宋_GB2312" w:cs="仿宋_GB2312"/>
                <w:bCs/>
                <w:color w:val="000000"/>
                <w:spacing w:val="0"/>
                <w:w w:val="100"/>
                <w:position w:val="0"/>
                <w:sz w:val="32"/>
                <w:szCs w:val="32"/>
                <w:u w:val="none"/>
              </w:rPr>
              <w:t>2.00</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米</w:t>
            </w:r>
          </w:p>
        </w:tc>
      </w:tr>
    </w:tbl>
    <w:p>
      <w:pPr>
        <w:numPr>
          <w:ilvl w:val="0"/>
          <w:numId w:val="3"/>
        </w:num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接边精度</w:t>
      </w:r>
    </w:p>
    <w:p>
      <w:pPr>
        <w:spacing w:before="0" w:after="0" w:line="560" w:lineRule="exact"/>
        <w:ind w:left="0" w:firstLine="640" w:firstLineChars="200"/>
        <w:jc w:val="left"/>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rPr>
        <w:t>相邻数字高程模型接边不应出现漏洞，两数字高程模型间相邻行（列）格网点平面坐标应连续且符合格网间距要求，高程应符合地形连续的总体特征，即使出现跳变，也应符合地貌特征。</w:t>
      </w:r>
    </w:p>
    <w:p>
      <w:p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接边时，所有同名格网点高程值之差应小于格网点高程中误差。</w:t>
      </w:r>
    </w:p>
    <w:p>
      <w:pPr>
        <w:numPr>
          <w:ilvl w:val="0"/>
          <w:numId w:val="3"/>
        </w:num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水域高程</w:t>
      </w:r>
    </w:p>
    <w:p>
      <w:pPr>
        <w:spacing w:before="0" w:after="0" w:line="560" w:lineRule="exact"/>
        <w:ind w:left="0" w:firstLine="640" w:firstLineChars="200"/>
        <w:jc w:val="left"/>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rPr>
        <w:t>静止水域内的</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DEM</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格网点高程应一致；</w:t>
      </w:r>
    </w:p>
    <w:p>
      <w:p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流动水域的上下游</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DEM</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格网点高程应呈梯度下降，关系合理。</w:t>
      </w:r>
    </w:p>
    <w:p>
      <w:pPr>
        <w:numPr>
          <w:ilvl w:val="0"/>
          <w:numId w:val="3"/>
        </w:numPr>
        <w:spacing w:before="0" w:after="0" w:line="560" w:lineRule="exact"/>
        <w:ind w:left="0" w:firstLine="640" w:firstLineChars="200"/>
        <w:jc w:val="left"/>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rPr>
        <w:t>接边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rPr>
        <w:t>内边界线范围内格网点数据可能存在中断外，存储单元内部不得存在数据漏洞。相邻存储单元之间不得出现漏洞，DEM</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数据应覆盖整个区域范围，接边范围的数据应有一定的重叠。</w:t>
      </w:r>
    </w:p>
    <w:p>
      <w:pPr>
        <w:keepNext w:val="0"/>
        <w:keepLines w:val="0"/>
        <w:pageBreakBefore w:val="0"/>
        <w:widowControl/>
        <w:numPr>
          <w:ilvl w:val="0"/>
          <w:numId w:val="4"/>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bCs/>
          <w:color w:val="auto"/>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rPr>
        <w:t>数字真正射影像图（TDOM）技术要求</w:t>
      </w:r>
    </w:p>
    <w:p>
      <w:pPr>
        <w:widowControl/>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1、分幅与编号</w:t>
      </w:r>
    </w:p>
    <w:p>
      <w:pPr>
        <w:widowControl/>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数字真正射影像图的分幅与编号应符合</w:t>
      </w:r>
      <w:r>
        <w:rPr>
          <w:rFonts w:hint="eastAsia" w:ascii="仿宋_GB2312" w:hAnsi="仿宋_GB2312" w:eastAsia="仿宋_GB2312" w:cs="仿宋_GB2312"/>
          <w:color w:val="000000"/>
          <w:spacing w:val="0"/>
          <w:w w:val="100"/>
          <w:sz w:val="32"/>
          <w:szCs w:val="32"/>
          <w:u w:val="none"/>
        </w:rPr>
        <w:t> </w:t>
      </w:r>
      <w:r>
        <w:rPr>
          <w:rFonts w:hint="eastAsia" w:ascii="仿宋_GB2312" w:hAnsi="仿宋_GB2312" w:eastAsia="仿宋_GB2312" w:cs="仿宋_GB2312"/>
          <w:color w:val="000000"/>
          <w:spacing w:val="0"/>
          <w:w w:val="100"/>
          <w:position w:val="0"/>
          <w:sz w:val="32"/>
          <w:szCs w:val="32"/>
          <w:u w:val="none"/>
        </w:rPr>
        <w:t>GB/T20257.1</w:t>
      </w:r>
      <w:r>
        <w:rPr>
          <w:rFonts w:hint="eastAsia" w:ascii="仿宋_GB2312" w:hAnsi="仿宋_GB2312" w:eastAsia="仿宋_GB2312" w:cs="仿宋_GB2312"/>
          <w:color w:val="000000"/>
          <w:spacing w:val="0"/>
          <w:w w:val="100"/>
          <w:sz w:val="32"/>
          <w:szCs w:val="32"/>
          <w:u w:val="none"/>
        </w:rPr>
        <w:t> </w:t>
      </w:r>
      <w:r>
        <w:rPr>
          <w:rFonts w:hint="eastAsia" w:ascii="仿宋_GB2312" w:hAnsi="仿宋_GB2312" w:eastAsia="仿宋_GB2312" w:cs="仿宋_GB2312"/>
          <w:color w:val="000000"/>
          <w:spacing w:val="0"/>
          <w:w w:val="100"/>
          <w:position w:val="0"/>
          <w:sz w:val="32"/>
          <w:szCs w:val="32"/>
          <w:u w:val="none"/>
        </w:rPr>
        <w:t>的规定</w:t>
      </w:r>
    </w:p>
    <w:p>
      <w:pPr>
        <w:widowControl/>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2、文件格式</w:t>
      </w:r>
    </w:p>
    <w:p>
      <w:pPr>
        <w:widowControl/>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影像数据文件采用无损压缩</w:t>
      </w:r>
      <w:r>
        <w:rPr>
          <w:rFonts w:hint="eastAsia" w:ascii="仿宋_GB2312" w:hAnsi="仿宋_GB2312" w:eastAsia="仿宋_GB2312" w:cs="仿宋_GB2312"/>
          <w:color w:val="000000"/>
          <w:spacing w:val="0"/>
          <w:w w:val="100"/>
          <w:sz w:val="32"/>
          <w:szCs w:val="32"/>
          <w:u w:val="none"/>
        </w:rPr>
        <w:t> </w:t>
      </w:r>
      <w:r>
        <w:rPr>
          <w:rFonts w:hint="eastAsia" w:ascii="仿宋_GB2312" w:hAnsi="仿宋_GB2312" w:eastAsia="仿宋_GB2312" w:cs="仿宋_GB2312"/>
          <w:color w:val="000000"/>
          <w:spacing w:val="0"/>
          <w:w w:val="100"/>
          <w:position w:val="0"/>
          <w:sz w:val="32"/>
          <w:szCs w:val="32"/>
          <w:u w:val="none"/>
        </w:rPr>
        <w:t>TIFF</w:t>
      </w:r>
      <w:r>
        <w:rPr>
          <w:rFonts w:hint="eastAsia" w:ascii="仿宋_GB2312" w:hAnsi="仿宋_GB2312" w:eastAsia="仿宋_GB2312" w:cs="仿宋_GB2312"/>
          <w:color w:val="000000"/>
          <w:spacing w:val="0"/>
          <w:w w:val="100"/>
          <w:sz w:val="32"/>
          <w:szCs w:val="32"/>
          <w:u w:val="none"/>
        </w:rPr>
        <w:t> </w:t>
      </w:r>
      <w:r>
        <w:rPr>
          <w:rFonts w:hint="eastAsia" w:ascii="仿宋_GB2312" w:hAnsi="仿宋_GB2312" w:eastAsia="仿宋_GB2312" w:cs="仿宋_GB2312"/>
          <w:color w:val="000000"/>
          <w:spacing w:val="0"/>
          <w:w w:val="100"/>
          <w:position w:val="0"/>
          <w:sz w:val="32"/>
          <w:szCs w:val="32"/>
          <w:u w:val="none"/>
        </w:rPr>
        <w:t>附加地理定位文件的格式存储。</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position w:val="0"/>
          <w:sz w:val="32"/>
          <w:szCs w:val="32"/>
          <w:u w:val="none"/>
        </w:rPr>
      </w:pPr>
      <w:r>
        <w:rPr>
          <w:rFonts w:hint="eastAsia" w:ascii="仿宋_GB2312" w:hAnsi="仿宋_GB2312" w:eastAsia="仿宋_GB2312" w:cs="仿宋_GB2312"/>
          <w:color w:val="000000"/>
          <w:spacing w:val="0"/>
          <w:w w:val="100"/>
          <w:position w:val="0"/>
          <w:sz w:val="32"/>
          <w:szCs w:val="32"/>
          <w:u w:val="none"/>
        </w:rPr>
        <w:t>精度要求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①</w:t>
      </w:r>
      <w:r>
        <w:rPr>
          <w:rFonts w:hint="eastAsia" w:ascii="仿宋_GB2312" w:hAnsi="仿宋_GB2312" w:eastAsia="仿宋_GB2312" w:cs="仿宋_GB2312"/>
          <w:color w:val="000000"/>
          <w:spacing w:val="0"/>
          <w:w w:val="100"/>
          <w:position w:val="0"/>
          <w:sz w:val="32"/>
          <w:szCs w:val="32"/>
          <w:u w:val="none"/>
          <w:lang w:eastAsia="zh-CN"/>
        </w:rPr>
        <w:t>分辨率要求</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vAlign w:val="center"/>
          </w:tcPr>
          <w:p>
            <w:pPr>
              <w:widowControl/>
              <w:spacing w:before="0" w:after="0" w:line="560"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比例尺</w:t>
            </w:r>
          </w:p>
        </w:tc>
        <w:tc>
          <w:tcPr>
            <w:tcW w:w="4261" w:type="dxa"/>
            <w:vAlign w:val="center"/>
          </w:tcPr>
          <w:p>
            <w:pPr>
              <w:widowControl/>
              <w:spacing w:before="0" w:after="0" w:line="560"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影像分辨率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widowControl/>
              <w:spacing w:before="0" w:after="0" w:line="560"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1：1000</w:t>
            </w:r>
          </w:p>
        </w:tc>
        <w:tc>
          <w:tcPr>
            <w:tcW w:w="4261" w:type="dxa"/>
            <w:vAlign w:val="center"/>
          </w:tcPr>
          <w:p>
            <w:pPr>
              <w:widowControl/>
              <w:spacing w:before="0" w:after="0" w:line="560"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≤0.1m</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position w:val="0"/>
          <w:sz w:val="32"/>
          <w:szCs w:val="32"/>
          <w:u w:val="none"/>
        </w:rPr>
      </w:pPr>
      <w:r>
        <w:rPr>
          <w:rFonts w:hint="eastAsia" w:ascii="仿宋_GB2312" w:hAnsi="仿宋_GB2312" w:eastAsia="仿宋_GB2312" w:cs="仿宋_GB2312"/>
          <w:color w:val="000000"/>
          <w:spacing w:val="0"/>
          <w:w w:val="100"/>
          <w:position w:val="0"/>
          <w:sz w:val="32"/>
          <w:szCs w:val="32"/>
          <w:u w:val="none"/>
        </w:rPr>
        <w:t>②TDOM</w:t>
      </w:r>
      <w:r>
        <w:rPr>
          <w:rFonts w:hint="eastAsia" w:ascii="仿宋_GB2312" w:hAnsi="仿宋_GB2312" w:eastAsia="仿宋_GB2312" w:cs="仿宋_GB2312"/>
          <w:color w:val="000000"/>
          <w:spacing w:val="0"/>
          <w:w w:val="100"/>
          <w:sz w:val="32"/>
          <w:szCs w:val="32"/>
          <w:u w:val="none"/>
        </w:rPr>
        <w:t> </w:t>
      </w:r>
      <w:r>
        <w:rPr>
          <w:rFonts w:hint="eastAsia" w:ascii="仿宋_GB2312" w:hAnsi="仿宋_GB2312" w:eastAsia="仿宋_GB2312" w:cs="仿宋_GB2312"/>
          <w:color w:val="000000"/>
          <w:spacing w:val="0"/>
          <w:w w:val="100"/>
          <w:position w:val="0"/>
          <w:sz w:val="32"/>
          <w:szCs w:val="32"/>
          <w:u w:val="none"/>
        </w:rPr>
        <w:t>精度要求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spacing w:val="0"/>
          <w:w w:val="100"/>
          <w:position w:val="0"/>
          <w:sz w:val="32"/>
          <w:szCs w:val="32"/>
          <w:u w:val="none"/>
          <w:lang w:val="en-US" w:eastAsia="zh-CN"/>
        </w:rPr>
      </w:pPr>
      <w:r>
        <w:rPr>
          <w:rFonts w:hint="eastAsia" w:ascii="仿宋_GB2312" w:hAnsi="仿宋_GB2312" w:eastAsia="仿宋_GB2312" w:cs="仿宋_GB2312"/>
          <w:color w:val="000000"/>
          <w:spacing w:val="0"/>
          <w:w w:val="100"/>
          <w:position w:val="0"/>
          <w:sz w:val="32"/>
          <w:szCs w:val="32"/>
          <w:u w:val="none"/>
          <w:lang w:eastAsia="zh-CN"/>
        </w:rPr>
        <w:t>表</w:t>
      </w:r>
      <w:r>
        <w:rPr>
          <w:rFonts w:hint="eastAsia" w:ascii="仿宋_GB2312" w:hAnsi="仿宋_GB2312" w:eastAsia="仿宋_GB2312" w:cs="仿宋_GB2312"/>
          <w:color w:val="000000"/>
          <w:spacing w:val="0"/>
          <w:w w:val="100"/>
          <w:position w:val="0"/>
          <w:sz w:val="32"/>
          <w:szCs w:val="32"/>
          <w:u w:val="none"/>
          <w:lang w:val="en-US" w:eastAsia="zh-CN"/>
        </w:rPr>
        <w:t xml:space="preserve"> 平面中误差       （单位：毫米）</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比例尺</w:t>
            </w:r>
          </w:p>
        </w:tc>
        <w:tc>
          <w:tcPr>
            <w:tcW w:w="1704"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平地</w:t>
            </w:r>
          </w:p>
        </w:tc>
        <w:tc>
          <w:tcPr>
            <w:tcW w:w="1704"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丘陵地</w:t>
            </w:r>
          </w:p>
        </w:tc>
        <w:tc>
          <w:tcPr>
            <w:tcW w:w="1705"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山地</w:t>
            </w:r>
          </w:p>
        </w:tc>
        <w:tc>
          <w:tcPr>
            <w:tcW w:w="1705"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高山地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1:1000</w:t>
            </w:r>
          </w:p>
        </w:tc>
        <w:tc>
          <w:tcPr>
            <w:tcW w:w="1704"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≤0.6</w:t>
            </w:r>
          </w:p>
        </w:tc>
        <w:tc>
          <w:tcPr>
            <w:tcW w:w="1704"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≤0.6</w:t>
            </w:r>
          </w:p>
        </w:tc>
        <w:tc>
          <w:tcPr>
            <w:tcW w:w="1705"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≤0.8</w:t>
            </w:r>
          </w:p>
        </w:tc>
        <w:tc>
          <w:tcPr>
            <w:tcW w:w="1705" w:type="dxa"/>
            <w:vAlign w:val="top"/>
          </w:tcPr>
          <w:p>
            <w:pPr>
              <w:widowControl/>
              <w:spacing w:before="0" w:after="0" w:line="560" w:lineRule="exact"/>
              <w:ind w:left="0" w:leftChars="0" w:right="0" w:rightChars="0"/>
              <w:jc w:val="center"/>
              <w:rPr>
                <w:rFonts w:hint="eastAsia" w:ascii="仿宋_GB2312" w:hAnsi="仿宋_GB2312" w:eastAsia="仿宋_GB2312" w:cs="仿宋_GB2312"/>
                <w:bCs w:val="0"/>
                <w:color w:val="000000"/>
                <w:spacing w:val="0"/>
                <w:w w:val="100"/>
                <w:position w:val="0"/>
                <w:sz w:val="32"/>
                <w:szCs w:val="32"/>
                <w:u w:val="none"/>
                <w:vertAlign w:val="baseline"/>
                <w:lang w:eastAsia="zh-CN"/>
              </w:rPr>
            </w:pPr>
            <w:r>
              <w:rPr>
                <w:rFonts w:hint="eastAsia" w:ascii="仿宋_GB2312" w:hAnsi="仿宋_GB2312" w:eastAsia="仿宋_GB2312" w:cs="仿宋_GB2312"/>
                <w:color w:val="000000"/>
                <w:spacing w:val="0"/>
                <w:w w:val="100"/>
                <w:position w:val="0"/>
                <w:sz w:val="32"/>
                <w:szCs w:val="32"/>
                <w:u w:val="none"/>
              </w:rPr>
              <w:t>≤0.8</w:t>
            </w:r>
          </w:p>
        </w:tc>
      </w:tr>
    </w:tbl>
    <w:p>
      <w:pPr>
        <w:widowControl/>
        <w:numPr>
          <w:ilvl w:val="0"/>
          <w:numId w:val="5"/>
        </w:numPr>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覆盖保证</w:t>
      </w:r>
    </w:p>
    <w:p>
      <w:pPr>
        <w:widowControl/>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数字影像应完整覆盖整个测区，且满足分辨率和重叠度等要求。</w:t>
      </w:r>
    </w:p>
    <w:p>
      <w:pPr>
        <w:widowControl/>
        <w:numPr>
          <w:ilvl w:val="0"/>
          <w:numId w:val="5"/>
        </w:numPr>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影像质量</w:t>
      </w:r>
    </w:p>
    <w:p>
      <w:pPr>
        <w:widowControl/>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影像质量特别强调影像清晰，反差适中，颜色饱和，色彩鲜明，色调一致；丰富的层次、能辨别与地面分辨率相适应的细小地物影像，满足外业全要素和内业判读的要求。</w:t>
      </w:r>
    </w:p>
    <w:p>
      <w:pPr>
        <w:widowControl/>
        <w:numPr>
          <w:ilvl w:val="0"/>
          <w:numId w:val="5"/>
        </w:numPr>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接边</w:t>
      </w:r>
    </w:p>
    <w:p>
      <w:pPr>
        <w:widowControl/>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数字真正射影像图应与相邻图像接边，接边误差不能大于</w:t>
      </w:r>
      <w:r>
        <w:rPr>
          <w:rFonts w:hint="eastAsia" w:ascii="仿宋_GB2312" w:hAnsi="仿宋_GB2312" w:eastAsia="仿宋_GB2312" w:cs="仿宋_GB2312"/>
          <w:color w:val="000000"/>
          <w:spacing w:val="0"/>
          <w:w w:val="100"/>
          <w:sz w:val="32"/>
          <w:szCs w:val="32"/>
          <w:u w:val="none"/>
        </w:rPr>
        <w:t> </w:t>
      </w:r>
      <w:r>
        <w:rPr>
          <w:rFonts w:hint="eastAsia" w:ascii="仿宋_GB2312" w:hAnsi="仿宋_GB2312" w:eastAsia="仿宋_GB2312" w:cs="仿宋_GB2312"/>
          <w:color w:val="000000"/>
          <w:spacing w:val="0"/>
          <w:w w:val="100"/>
          <w:position w:val="0"/>
          <w:sz w:val="32"/>
          <w:szCs w:val="32"/>
          <w:u w:val="none"/>
        </w:rPr>
        <w:t>2</w:t>
      </w:r>
      <w:r>
        <w:rPr>
          <w:rFonts w:hint="eastAsia" w:ascii="仿宋_GB2312" w:hAnsi="仿宋_GB2312" w:eastAsia="仿宋_GB2312" w:cs="仿宋_GB2312"/>
          <w:color w:val="000000"/>
          <w:spacing w:val="0"/>
          <w:w w:val="100"/>
          <w:sz w:val="32"/>
          <w:szCs w:val="32"/>
          <w:u w:val="none"/>
        </w:rPr>
        <w:t> </w:t>
      </w:r>
      <w:r>
        <w:rPr>
          <w:rFonts w:hint="eastAsia" w:ascii="仿宋_GB2312" w:hAnsi="仿宋_GB2312" w:eastAsia="仿宋_GB2312" w:cs="仿宋_GB2312"/>
          <w:color w:val="000000"/>
          <w:spacing w:val="0"/>
          <w:w w:val="100"/>
          <w:position w:val="0"/>
          <w:sz w:val="32"/>
          <w:szCs w:val="32"/>
          <w:u w:val="none"/>
        </w:rPr>
        <w:t>个像元。</w:t>
      </w:r>
    </w:p>
    <w:p>
      <w:pPr>
        <w:widowControl/>
        <w:numPr>
          <w:ilvl w:val="0"/>
          <w:numId w:val="5"/>
        </w:numPr>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色彩特征</w:t>
      </w:r>
    </w:p>
    <w:p>
      <w:pPr>
        <w:widowControl/>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整个图幅内的影像都应反差适中，色调均匀，条理清楚，层次丰富，无失真，灰度直方图一般呈正态分布。</w:t>
      </w:r>
    </w:p>
    <w:p>
      <w:pPr>
        <w:widowControl/>
        <w:numPr>
          <w:ilvl w:val="0"/>
          <w:numId w:val="5"/>
        </w:numPr>
        <w:spacing w:before="0" w:after="0" w:line="560" w:lineRule="exact"/>
        <w:ind w:left="0"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0"/>
          <w:w w:val="100"/>
          <w:position w:val="0"/>
          <w:sz w:val="32"/>
          <w:szCs w:val="32"/>
          <w:u w:val="none"/>
        </w:rPr>
        <w:t>影像缺损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不得出现因影像缺损（如影像的纹理不清、噪声、影像模糊、影像扭曲、污点等）而造成无法判读影像信息和精度的损失</w:t>
      </w:r>
      <w:r>
        <w:rPr>
          <w:rFonts w:hint="eastAsia" w:ascii="仿宋_GB2312" w:hAnsi="仿宋_GB2312" w:eastAsia="仿宋_GB2312" w:cs="仿宋_GB2312"/>
          <w:color w:val="000000"/>
          <w:spacing w:val="0"/>
          <w:w w:val="100"/>
          <w:position w:val="0"/>
          <w:sz w:val="32"/>
          <w:szCs w:val="32"/>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auto"/>
          <w:spacing w:val="0"/>
          <w:w w:val="100"/>
          <w:position w:val="0"/>
          <w:sz w:val="32"/>
          <w:szCs w:val="32"/>
          <w:u w:val="none"/>
          <w:lang w:eastAsia="zh-CN"/>
        </w:rPr>
        <w:t>（</w:t>
      </w:r>
      <w:r>
        <w:rPr>
          <w:rFonts w:hint="eastAsia" w:ascii="仿宋_GB2312" w:hAnsi="仿宋_GB2312" w:eastAsia="仿宋_GB2312" w:cs="仿宋_GB2312"/>
          <w:bCs/>
          <w:color w:val="auto"/>
          <w:spacing w:val="0"/>
          <w:w w:val="100"/>
          <w:position w:val="0"/>
          <w:sz w:val="32"/>
          <w:szCs w:val="32"/>
          <w:u w:val="none"/>
          <w:lang w:val="en-US" w:eastAsia="zh-CN"/>
        </w:rPr>
        <w:t>8</w:t>
      </w:r>
      <w:r>
        <w:rPr>
          <w:rFonts w:hint="eastAsia" w:ascii="仿宋_GB2312" w:hAnsi="仿宋_GB2312" w:eastAsia="仿宋_GB2312" w:cs="仿宋_GB2312"/>
          <w:bCs/>
          <w:color w:val="auto"/>
          <w:spacing w:val="0"/>
          <w:w w:val="100"/>
          <w:position w:val="0"/>
          <w:sz w:val="32"/>
          <w:szCs w:val="32"/>
          <w:u w:val="none"/>
          <w:lang w:eastAsia="zh-CN"/>
        </w:rPr>
        <w:t>）</w:t>
      </w:r>
      <w:r>
        <w:rPr>
          <w:rFonts w:hint="eastAsia" w:ascii="仿宋_GB2312" w:hAnsi="仿宋_GB2312" w:eastAsia="仿宋_GB2312" w:cs="仿宋_GB2312"/>
          <w:bCs/>
          <w:color w:val="000000"/>
          <w:spacing w:val="0"/>
          <w:w w:val="100"/>
          <w:position w:val="0"/>
          <w:sz w:val="32"/>
          <w:szCs w:val="32"/>
          <w:u w:val="none"/>
        </w:rPr>
        <w:t>模型及纹理编码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w w:val="100"/>
          <w:position w:val="0"/>
          <w:sz w:val="32"/>
          <w:szCs w:val="32"/>
          <w:u w:val="none"/>
          <w:lang w:eastAsia="zh-CN"/>
        </w:rPr>
      </w:pPr>
      <w:r>
        <w:rPr>
          <w:rFonts w:hint="eastAsia" w:ascii="仿宋_GB2312" w:hAnsi="仿宋_GB2312" w:eastAsia="仿宋_GB2312" w:cs="仿宋_GB2312"/>
          <w:color w:val="000000"/>
          <w:spacing w:val="0"/>
          <w:w w:val="100"/>
          <w:position w:val="0"/>
          <w:sz w:val="32"/>
          <w:szCs w:val="32"/>
          <w:u w:val="none"/>
        </w:rPr>
        <w:t>要素模型及纹理编码结合业务需求及应用的实际情况进行编码的制作与模型和纹理命名</w:t>
      </w:r>
      <w:r>
        <w:rPr>
          <w:rFonts w:hint="eastAsia" w:ascii="仿宋_GB2312" w:hAnsi="仿宋_GB2312" w:eastAsia="仿宋_GB2312" w:cs="仿宋_GB2312"/>
          <w:color w:val="000000"/>
          <w:spacing w:val="0"/>
          <w:w w:val="100"/>
          <w:position w:val="0"/>
          <w:sz w:val="32"/>
          <w:szCs w:val="32"/>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auto"/>
          <w:spacing w:val="0"/>
          <w:w w:val="100"/>
          <w:position w:val="0"/>
          <w:sz w:val="32"/>
          <w:szCs w:val="32"/>
          <w:u w:val="none"/>
          <w:lang w:eastAsia="zh-CN"/>
        </w:rPr>
        <w:t>（</w:t>
      </w:r>
      <w:r>
        <w:rPr>
          <w:rFonts w:hint="eastAsia" w:ascii="仿宋_GB2312" w:hAnsi="仿宋_GB2312" w:eastAsia="仿宋_GB2312" w:cs="仿宋_GB2312"/>
          <w:bCs/>
          <w:color w:val="auto"/>
          <w:spacing w:val="0"/>
          <w:w w:val="100"/>
          <w:position w:val="0"/>
          <w:sz w:val="32"/>
          <w:szCs w:val="32"/>
          <w:u w:val="none"/>
          <w:lang w:val="en-US" w:eastAsia="zh-CN"/>
        </w:rPr>
        <w:t>9</w:t>
      </w:r>
      <w:r>
        <w:rPr>
          <w:rFonts w:hint="eastAsia" w:ascii="仿宋_GB2312" w:hAnsi="仿宋_GB2312" w:eastAsia="仿宋_GB2312" w:cs="仿宋_GB2312"/>
          <w:bCs/>
          <w:color w:val="auto"/>
          <w:spacing w:val="0"/>
          <w:w w:val="100"/>
          <w:position w:val="0"/>
          <w:sz w:val="32"/>
          <w:szCs w:val="32"/>
          <w:u w:val="none"/>
          <w:lang w:eastAsia="zh-CN"/>
        </w:rPr>
        <w:t>）</w:t>
      </w:r>
      <w:r>
        <w:rPr>
          <w:rFonts w:hint="eastAsia" w:ascii="仿宋_GB2312" w:hAnsi="仿宋_GB2312" w:eastAsia="仿宋_GB2312" w:cs="仿宋_GB2312"/>
          <w:bCs/>
          <w:color w:val="000000"/>
          <w:spacing w:val="0"/>
          <w:w w:val="100"/>
          <w:position w:val="0"/>
          <w:sz w:val="32"/>
          <w:szCs w:val="32"/>
          <w:u w:val="none"/>
        </w:rPr>
        <w:t>质量要求</w:t>
      </w:r>
      <w:bookmarkStart w:id="0" w:name="_GoBack"/>
      <w:bookmarkEnd w:id="0"/>
    </w:p>
    <w:p>
      <w:pPr>
        <w:widowControl/>
        <w:spacing w:before="0" w:after="0" w:line="560" w:lineRule="exact"/>
        <w:ind w:firstLine="640" w:firstLineChars="200"/>
        <w:jc w:val="both"/>
        <w:rPr>
          <w:rFonts w:hint="eastAsia" w:ascii="仿宋_GB2312" w:hAnsi="仿宋_GB2312" w:eastAsia="仿宋_GB2312" w:cs="仿宋_GB2312"/>
          <w:color w:val="000000"/>
          <w:w w:val="100"/>
          <w:sz w:val="32"/>
          <w:szCs w:val="32"/>
          <w:u w:val="none"/>
          <w:lang w:eastAsia="zh-CN"/>
        </w:rPr>
      </w:pPr>
      <w:r>
        <w:rPr>
          <w:rFonts w:hint="eastAsia" w:ascii="仿宋_GB2312" w:hAnsi="仿宋_GB2312" w:eastAsia="仿宋_GB2312" w:cs="仿宋_GB2312"/>
          <w:color w:val="000000"/>
          <w:spacing w:val="0"/>
          <w:w w:val="100"/>
          <w:position w:val="0"/>
          <w:sz w:val="32"/>
          <w:szCs w:val="32"/>
          <w:u w:val="none"/>
          <w:lang w:eastAsia="zh-CN"/>
        </w:rPr>
        <w:t>1</w:t>
      </w:r>
      <w:r>
        <w:rPr>
          <w:rFonts w:hint="eastAsia" w:ascii="仿宋_GB2312" w:hAnsi="仿宋_GB2312" w:eastAsia="仿宋_GB2312" w:cs="仿宋_GB2312"/>
          <w:color w:val="000000"/>
          <w:spacing w:val="0"/>
          <w:w w:val="100"/>
          <w:position w:val="0"/>
          <w:sz w:val="32"/>
          <w:szCs w:val="32"/>
          <w:u w:val="none"/>
        </w:rPr>
        <w:t>)</w:t>
      </w:r>
      <w:r>
        <w:rPr>
          <w:rFonts w:hint="eastAsia" w:ascii="仿宋_GB2312" w:hAnsi="仿宋_GB2312" w:eastAsia="仿宋_GB2312" w:cs="仿宋_GB2312"/>
          <w:color w:val="000000"/>
          <w:w w:val="100"/>
          <w:sz w:val="32"/>
          <w:szCs w:val="32"/>
          <w:u w:val="none"/>
          <w:lang w:eastAsia="zh-CN"/>
        </w:rPr>
        <w:t xml:space="preserve"> </w:t>
      </w:r>
      <w:r>
        <w:rPr>
          <w:rFonts w:hint="eastAsia" w:ascii="仿宋_GB2312" w:hAnsi="仿宋_GB2312" w:eastAsia="仿宋_GB2312" w:cs="仿宋_GB2312"/>
          <w:color w:val="000000"/>
          <w:spacing w:val="0"/>
          <w:w w:val="100"/>
          <w:position w:val="0"/>
          <w:sz w:val="32"/>
          <w:szCs w:val="32"/>
          <w:u w:val="none"/>
        </w:rPr>
        <w:t>建筑物模型要求结构、纹理完整，命名、格式正确</w:t>
      </w:r>
      <w:r>
        <w:rPr>
          <w:rFonts w:hint="eastAsia" w:ascii="仿宋_GB2312" w:hAnsi="仿宋_GB2312" w:eastAsia="仿宋_GB2312" w:cs="仿宋_GB2312"/>
          <w:color w:val="000000"/>
          <w:spacing w:val="0"/>
          <w:w w:val="100"/>
          <w:position w:val="0"/>
          <w:sz w:val="32"/>
          <w:szCs w:val="32"/>
          <w:u w:val="none"/>
          <w:lang w:eastAsia="zh-CN"/>
        </w:rPr>
        <w:t>。</w:t>
      </w:r>
    </w:p>
    <w:p>
      <w:pPr>
        <w:widowControl/>
        <w:spacing w:before="0" w:after="0" w:line="560" w:lineRule="exact"/>
        <w:ind w:firstLine="640" w:firstLineChars="200"/>
        <w:jc w:val="both"/>
        <w:rPr>
          <w:rFonts w:hint="eastAsia" w:ascii="仿宋_GB2312" w:hAnsi="仿宋_GB2312" w:eastAsia="仿宋_GB2312" w:cs="仿宋_GB2312"/>
          <w:bCs w:val="0"/>
          <w:color w:val="000000"/>
          <w:spacing w:val="0"/>
          <w:w w:val="100"/>
          <w:position w:val="0"/>
          <w:sz w:val="32"/>
          <w:szCs w:val="32"/>
          <w:u w:val="none"/>
        </w:rPr>
      </w:pPr>
      <w:r>
        <w:rPr>
          <w:rFonts w:hint="eastAsia" w:ascii="仿宋_GB2312" w:hAnsi="仿宋_GB2312" w:eastAsia="仿宋_GB2312" w:cs="仿宋_GB2312"/>
          <w:color w:val="000000"/>
          <w:spacing w:val="0"/>
          <w:w w:val="100"/>
          <w:position w:val="0"/>
          <w:sz w:val="32"/>
          <w:szCs w:val="32"/>
          <w:u w:val="none"/>
          <w:lang w:eastAsia="zh-CN"/>
        </w:rPr>
        <w:t>2</w:t>
      </w:r>
      <w:r>
        <w:rPr>
          <w:rFonts w:hint="eastAsia" w:ascii="仿宋_GB2312" w:hAnsi="仿宋_GB2312" w:eastAsia="仿宋_GB2312" w:cs="仿宋_GB2312"/>
          <w:color w:val="000000"/>
          <w:spacing w:val="0"/>
          <w:w w:val="100"/>
          <w:position w:val="0"/>
          <w:sz w:val="32"/>
          <w:szCs w:val="32"/>
          <w:u w:val="none"/>
        </w:rPr>
        <w:t>)</w:t>
      </w:r>
      <w:r>
        <w:rPr>
          <w:rFonts w:hint="eastAsia" w:ascii="仿宋_GB2312" w:hAnsi="仿宋_GB2312" w:eastAsia="仿宋_GB2312" w:cs="仿宋_GB2312"/>
          <w:color w:val="000000"/>
          <w:spacing w:val="0"/>
          <w:w w:val="100"/>
          <w:position w:val="0"/>
          <w:sz w:val="32"/>
          <w:szCs w:val="32"/>
          <w:u w:val="none"/>
          <w:lang w:val="en-US" w:eastAsia="zh-CN"/>
        </w:rPr>
        <w:t xml:space="preserve"> </w:t>
      </w:r>
      <w:r>
        <w:rPr>
          <w:rFonts w:hint="eastAsia" w:ascii="仿宋_GB2312" w:hAnsi="仿宋_GB2312" w:eastAsia="仿宋_GB2312" w:cs="仿宋_GB2312"/>
          <w:bCs w:val="0"/>
          <w:color w:val="000000"/>
          <w:spacing w:val="0"/>
          <w:w w:val="100"/>
          <w:position w:val="0"/>
          <w:sz w:val="32"/>
          <w:szCs w:val="32"/>
          <w:u w:val="none"/>
        </w:rPr>
        <w:t>建筑物模型数据不应出现露面、镂空、黑洞等现象，保证模型的完整性。</w:t>
      </w:r>
    </w:p>
    <w:p>
      <w:pPr>
        <w:widowControl/>
        <w:spacing w:before="0" w:after="0" w:line="560" w:lineRule="exact"/>
        <w:ind w:firstLine="640" w:firstLineChars="200"/>
        <w:jc w:val="both"/>
        <w:rPr>
          <w:rFonts w:hint="eastAsia" w:ascii="仿宋_GB2312" w:hAnsi="仿宋_GB2312" w:eastAsia="仿宋_GB2312" w:cs="仿宋_GB2312"/>
          <w:bCs/>
          <w:color w:val="000000"/>
          <w:spacing w:val="0"/>
          <w:w w:val="100"/>
          <w:position w:val="0"/>
          <w:sz w:val="32"/>
          <w:szCs w:val="32"/>
          <w:u w:val="none"/>
        </w:rPr>
      </w:pPr>
      <w:r>
        <w:rPr>
          <w:rFonts w:hint="eastAsia" w:ascii="仿宋_GB2312" w:hAnsi="仿宋_GB2312" w:eastAsia="仿宋_GB2312" w:cs="仿宋_GB2312"/>
          <w:bCs/>
          <w:color w:val="000000"/>
          <w:spacing w:val="0"/>
          <w:w w:val="100"/>
          <w:position w:val="0"/>
          <w:sz w:val="32"/>
          <w:szCs w:val="32"/>
          <w:u w:val="none"/>
          <w:lang w:val="en-US" w:eastAsia="zh-CN"/>
        </w:rPr>
        <w:t>3</w:t>
      </w:r>
      <w:r>
        <w:rPr>
          <w:rFonts w:hint="eastAsia" w:ascii="仿宋_GB2312" w:hAnsi="仿宋_GB2312" w:eastAsia="仿宋_GB2312" w:cs="仿宋_GB2312"/>
          <w:bCs/>
          <w:color w:val="000000"/>
          <w:spacing w:val="0"/>
          <w:w w:val="100"/>
          <w:position w:val="0"/>
          <w:sz w:val="32"/>
          <w:szCs w:val="32"/>
          <w:u w:val="none"/>
        </w:rPr>
        <w:t>)</w:t>
      </w:r>
      <w:r>
        <w:rPr>
          <w:rFonts w:hint="eastAsia" w:ascii="仿宋_GB2312" w:hAnsi="仿宋_GB2312" w:eastAsia="仿宋_GB2312" w:cs="仿宋_GB2312"/>
          <w:bCs/>
          <w:color w:val="000000"/>
          <w:spacing w:val="0"/>
          <w:w w:val="100"/>
          <w:position w:val="0"/>
          <w:sz w:val="32"/>
          <w:szCs w:val="32"/>
          <w:u w:val="none"/>
          <w:lang w:val="en-US" w:eastAsia="zh-CN"/>
        </w:rPr>
        <w:t xml:space="preserve"> </w:t>
      </w:r>
      <w:r>
        <w:rPr>
          <w:rFonts w:hint="eastAsia" w:ascii="仿宋_GB2312" w:hAnsi="仿宋_GB2312" w:eastAsia="仿宋_GB2312" w:cs="仿宋_GB2312"/>
          <w:bCs/>
          <w:color w:val="000000"/>
          <w:spacing w:val="0"/>
          <w:w w:val="100"/>
          <w:position w:val="0"/>
          <w:sz w:val="32"/>
          <w:szCs w:val="32"/>
          <w:u w:val="none"/>
        </w:rPr>
        <w:t>建筑模型要求棱角直角化，保持建筑物模型完整、棱角分明、结构清晰准确，各立面平整。</w:t>
      </w:r>
    </w:p>
    <w:p>
      <w:pPr>
        <w:widowControl/>
        <w:spacing w:before="0" w:after="0" w:line="560" w:lineRule="exact"/>
        <w:ind w:firstLine="640" w:firstLineChars="200"/>
        <w:jc w:val="both"/>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lang w:val="en-US" w:eastAsia="zh-CN"/>
        </w:rPr>
        <w:t xml:space="preserve">4) </w:t>
      </w:r>
      <w:r>
        <w:rPr>
          <w:rFonts w:hint="eastAsia" w:ascii="仿宋_GB2312" w:hAnsi="仿宋_GB2312" w:eastAsia="仿宋_GB2312" w:cs="仿宋_GB2312"/>
          <w:bCs/>
          <w:color w:val="000000"/>
          <w:spacing w:val="0"/>
          <w:w w:val="100"/>
          <w:position w:val="0"/>
          <w:sz w:val="32"/>
          <w:szCs w:val="32"/>
          <w:u w:val="none"/>
        </w:rPr>
        <w:t>在满足显示效果的情况下，尽可能减少建筑模型单体三角面数。一般房屋平均面片数应小于</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600，高楼的平均面片数应小于</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7000，以保证数据的整体性能和后期应用对象化的要求；真三维场景每平方公里的数据量应在</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500M</w:t>
      </w:r>
      <w:r>
        <w:rPr>
          <w:rFonts w:hint="eastAsia" w:ascii="仿宋_GB2312" w:hAnsi="仿宋_GB2312" w:eastAsia="仿宋_GB2312" w:cs="仿宋_GB2312"/>
          <w:bCs/>
          <w:color w:val="000000"/>
          <w:spacing w:val="0"/>
          <w:w w:val="100"/>
          <w:sz w:val="32"/>
          <w:szCs w:val="32"/>
          <w:u w:val="none"/>
        </w:rPr>
        <w:t> </w:t>
      </w:r>
      <w:r>
        <w:rPr>
          <w:rFonts w:hint="eastAsia" w:ascii="仿宋_GB2312" w:hAnsi="仿宋_GB2312" w:eastAsia="仿宋_GB2312" w:cs="仿宋_GB2312"/>
          <w:bCs/>
          <w:color w:val="000000"/>
          <w:spacing w:val="0"/>
          <w:w w:val="100"/>
          <w:position w:val="0"/>
          <w:sz w:val="32"/>
          <w:szCs w:val="32"/>
          <w:u w:val="none"/>
        </w:rPr>
        <w:t>左右。</w:t>
      </w:r>
    </w:p>
    <w:p>
      <w:pPr>
        <w:widowControl/>
        <w:spacing w:before="0" w:after="0" w:line="560" w:lineRule="exact"/>
        <w:ind w:firstLine="640" w:firstLineChars="200"/>
        <w:jc w:val="both"/>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pacing w:val="0"/>
          <w:w w:val="100"/>
          <w:position w:val="0"/>
          <w:sz w:val="32"/>
          <w:szCs w:val="32"/>
          <w:u w:val="none"/>
          <w:lang w:val="en-US" w:eastAsia="zh-CN"/>
        </w:rPr>
        <w:t xml:space="preserve">5) </w:t>
      </w:r>
      <w:r>
        <w:rPr>
          <w:rFonts w:hint="eastAsia" w:ascii="仿宋_GB2312" w:hAnsi="仿宋_GB2312" w:eastAsia="仿宋_GB2312" w:cs="仿宋_GB2312"/>
          <w:bCs/>
          <w:color w:val="000000"/>
          <w:spacing w:val="0"/>
          <w:w w:val="100"/>
          <w:position w:val="0"/>
          <w:sz w:val="32"/>
          <w:szCs w:val="32"/>
          <w:u w:val="none"/>
        </w:rPr>
        <w:t>三维模型的数据结构应支持后期编辑，如可实现后期以户为最小单位的分层分户再编辑要求等。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b w:val="0"/>
          <w:bCs w:val="0"/>
          <w:color w:val="000000"/>
          <w:spacing w:val="-5"/>
          <w:position w:val="3"/>
          <w:sz w:val="20"/>
          <w:szCs w:val="24"/>
          <w:u w:val="none"/>
          <w:lang w:val="en-US" w:eastAsia="zh-CN"/>
        </w:rPr>
      </w:pPr>
      <w:r>
        <w:rPr>
          <w:rFonts w:hint="eastAsia" w:ascii="仿宋_GB2312" w:hAnsi="仿宋_GB2312" w:eastAsia="仿宋_GB2312" w:cs="仿宋_GB2312"/>
          <w:bCs/>
          <w:color w:val="000000"/>
          <w:spacing w:val="0"/>
          <w:w w:val="100"/>
          <w:position w:val="0"/>
          <w:sz w:val="32"/>
          <w:szCs w:val="32"/>
          <w:u w:val="none"/>
          <w:lang w:val="en-US" w:eastAsia="zh-CN"/>
        </w:rPr>
        <w:t xml:space="preserve">6) </w:t>
      </w:r>
      <w:r>
        <w:rPr>
          <w:rFonts w:hint="eastAsia" w:ascii="仿宋_GB2312" w:hAnsi="仿宋_GB2312" w:eastAsia="仿宋_GB2312" w:cs="仿宋_GB2312"/>
          <w:bCs/>
          <w:color w:val="000000"/>
          <w:spacing w:val="0"/>
          <w:w w:val="100"/>
          <w:position w:val="0"/>
          <w:sz w:val="32"/>
          <w:szCs w:val="32"/>
          <w:u w:val="none"/>
        </w:rPr>
        <w:t>模型能够支持多源数据融合。如可接入街景等多源数据。</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ED673"/>
    <w:multiLevelType w:val="singleLevel"/>
    <w:tmpl w:val="A83ED673"/>
    <w:lvl w:ilvl="0" w:tentative="0">
      <w:start w:val="1"/>
      <w:numFmt w:val="lowerLetter"/>
      <w:lvlText w:val="%1)"/>
      <w:lvlJc w:val="left"/>
    </w:lvl>
  </w:abstractNum>
  <w:abstractNum w:abstractNumId="1">
    <w:nsid w:val="DF341793"/>
    <w:multiLevelType w:val="singleLevel"/>
    <w:tmpl w:val="DF341793"/>
    <w:lvl w:ilvl="0" w:tentative="0">
      <w:start w:val="2"/>
      <w:numFmt w:val="decimal"/>
      <w:suff w:val="nothing"/>
      <w:lvlText w:val="（%1）"/>
      <w:lvlJc w:val="left"/>
    </w:lvl>
  </w:abstractNum>
  <w:abstractNum w:abstractNumId="2">
    <w:nsid w:val="0412810B"/>
    <w:multiLevelType w:val="singleLevel"/>
    <w:tmpl w:val="0412810B"/>
    <w:lvl w:ilvl="0" w:tentative="0">
      <w:start w:val="3"/>
      <w:numFmt w:val="decimal"/>
      <w:suff w:val="nothing"/>
      <w:lvlText w:val="%1、"/>
      <w:lvlJc w:val="left"/>
    </w:lvl>
  </w:abstractNum>
  <w:abstractNum w:abstractNumId="3">
    <w:nsid w:val="230C8092"/>
    <w:multiLevelType w:val="singleLevel"/>
    <w:tmpl w:val="230C8092"/>
    <w:lvl w:ilvl="0" w:tentative="0">
      <w:start w:val="7"/>
      <w:numFmt w:val="decimal"/>
      <w:suff w:val="nothing"/>
      <w:lvlText w:val="（%1）"/>
      <w:lvlJc w:val="left"/>
    </w:lvl>
  </w:abstractNum>
  <w:abstractNum w:abstractNumId="4">
    <w:nsid w:val="39EB65D6"/>
    <w:multiLevelType w:val="singleLevel"/>
    <w:tmpl w:val="39EB65D6"/>
    <w:lvl w:ilvl="0" w:tentative="0">
      <w:start w:val="2"/>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E2A96"/>
    <w:rsid w:val="0067310E"/>
    <w:rsid w:val="077E09C9"/>
    <w:rsid w:val="0CA451C5"/>
    <w:rsid w:val="0E682D34"/>
    <w:rsid w:val="14666584"/>
    <w:rsid w:val="14E83D94"/>
    <w:rsid w:val="158E76D2"/>
    <w:rsid w:val="198F66F0"/>
    <w:rsid w:val="20583800"/>
    <w:rsid w:val="20863C83"/>
    <w:rsid w:val="211403F4"/>
    <w:rsid w:val="21A74F50"/>
    <w:rsid w:val="238B4C8A"/>
    <w:rsid w:val="26124C1B"/>
    <w:rsid w:val="26476A5E"/>
    <w:rsid w:val="27223CFF"/>
    <w:rsid w:val="2C1C5D18"/>
    <w:rsid w:val="2EC362DE"/>
    <w:rsid w:val="300D28CE"/>
    <w:rsid w:val="312054A0"/>
    <w:rsid w:val="3AAA578F"/>
    <w:rsid w:val="3B5D7DEA"/>
    <w:rsid w:val="41512C64"/>
    <w:rsid w:val="46F25D5F"/>
    <w:rsid w:val="4A5E0A79"/>
    <w:rsid w:val="4AD84EC0"/>
    <w:rsid w:val="4E170743"/>
    <w:rsid w:val="4F6B02E2"/>
    <w:rsid w:val="518F5887"/>
    <w:rsid w:val="5377784A"/>
    <w:rsid w:val="55F316FA"/>
    <w:rsid w:val="60D9305B"/>
    <w:rsid w:val="61140C00"/>
    <w:rsid w:val="661E2A96"/>
    <w:rsid w:val="664B19F6"/>
    <w:rsid w:val="67414D03"/>
    <w:rsid w:val="6C2E3C43"/>
    <w:rsid w:val="6DB53224"/>
    <w:rsid w:val="6F7C08C4"/>
    <w:rsid w:val="74B97AB4"/>
    <w:rsid w:val="75E330C2"/>
    <w:rsid w:val="78363B0B"/>
    <w:rsid w:val="7A6A3AAB"/>
    <w:rsid w:val="7C284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4"/>
    <w:qFormat/>
    <w:uiPriority w:val="0"/>
    <w:pPr>
      <w:keepNext/>
      <w:keepLines/>
      <w:spacing w:before="50" w:beforeLines="50" w:after="50" w:afterLines="50" w:line="360" w:lineRule="auto"/>
      <w:outlineLvl w:val="2"/>
    </w:pPr>
    <w:rPr>
      <w:rFonts w:ascii="等线" w:hAnsi="等线" w:eastAsia="等线" w:cs="Times New Roman"/>
      <w:b/>
      <w:bCs/>
      <w:sz w:val="32"/>
      <w:szCs w:val="32"/>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unhideWhenUsed/>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2020-11-18T13:49:00Z</dcterms:created>
  <dc:creator>黎承岡</dc:creator>
  <cp:lastModifiedBy>郑加进</cp:lastModifiedBy>
  <cp:lastPrinted>2021-04-27T02:29:00Z</cp:lastPrinted>
  <dcterms:modified xsi:type="dcterms:W3CDTF">2021-05-08T02:53:42Z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